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4E" w:rsidRPr="009D1781" w:rsidRDefault="00F67285" w:rsidP="009E4F4E">
      <w:pPr>
        <w:pStyle w:val="expditeurlieudate"/>
        <w:framePr w:wrap="notBeside"/>
        <w:rPr>
          <w:rFonts w:cs="Arial"/>
          <w:color w:val="auto"/>
        </w:rPr>
      </w:pPr>
      <w:bookmarkStart w:id="0" w:name="_GoBack"/>
      <w:bookmarkEnd w:id="0"/>
      <w:r w:rsidRPr="009D1781">
        <w:rPr>
          <w:rFonts w:cs="Arial"/>
          <w:color w:val="auto"/>
        </w:rPr>
        <w:t xml:space="preserve">Brüssel, </w:t>
      </w:r>
      <w:r w:rsidR="009D1781" w:rsidRPr="009D1781">
        <w:rPr>
          <w:rFonts w:cs="Arial"/>
          <w:color w:val="auto"/>
        </w:rPr>
        <w:t>8</w:t>
      </w:r>
      <w:r w:rsidR="00A10C34" w:rsidRPr="009D1781">
        <w:rPr>
          <w:rFonts w:cs="Arial"/>
          <w:color w:val="auto"/>
        </w:rPr>
        <w:t>.</w:t>
      </w:r>
      <w:r w:rsidRPr="009D1781">
        <w:rPr>
          <w:rFonts w:cs="Arial"/>
          <w:color w:val="auto"/>
        </w:rPr>
        <w:t xml:space="preserve"> </w:t>
      </w:r>
      <w:r w:rsidR="009D1781" w:rsidRPr="009D1781">
        <w:rPr>
          <w:rFonts w:cs="Arial"/>
          <w:color w:val="auto"/>
        </w:rPr>
        <w:t>märts</w:t>
      </w:r>
      <w:r w:rsidRPr="009D1781">
        <w:rPr>
          <w:rFonts w:cs="Arial"/>
          <w:color w:val="auto"/>
        </w:rPr>
        <w:t xml:space="preserve"> 201</w:t>
      </w:r>
      <w:r w:rsidR="009D1781" w:rsidRPr="009D1781">
        <w:rPr>
          <w:rFonts w:cs="Arial"/>
          <w:color w:val="auto"/>
        </w:rPr>
        <w:t>7</w:t>
      </w:r>
    </w:p>
    <w:p w:rsidR="00691BAC" w:rsidRPr="00BE4FC3" w:rsidRDefault="00691BAC">
      <w:pPr>
        <w:spacing w:line="240" w:lineRule="auto"/>
        <w:jc w:val="left"/>
        <w:rPr>
          <w:rFonts w:cs="Arial"/>
        </w:rPr>
      </w:pPr>
    </w:p>
    <w:p w:rsidR="0095387D" w:rsidRPr="00BE4FC3" w:rsidRDefault="0095387D" w:rsidP="0095387D">
      <w:pPr>
        <w:rPr>
          <w:rFonts w:cs="Arial"/>
          <w:b/>
          <w:sz w:val="28"/>
          <w:szCs w:val="28"/>
          <w:u w:val="single"/>
        </w:rPr>
      </w:pPr>
      <w:r w:rsidRPr="00BE4FC3">
        <w:rPr>
          <w:rFonts w:cs="Arial"/>
          <w:b/>
          <w:sz w:val="28"/>
          <w:u w:val="single"/>
        </w:rPr>
        <w:t>Euroopa sotsiaalp</w:t>
      </w:r>
      <w:r w:rsidR="008028CF" w:rsidRPr="00BE4FC3">
        <w:rPr>
          <w:rFonts w:cs="Arial"/>
          <w:b/>
          <w:sz w:val="28"/>
          <w:u w:val="single"/>
        </w:rPr>
        <w:t>artnerite raam</w:t>
      </w:r>
      <w:r w:rsidR="006E448A">
        <w:rPr>
          <w:rFonts w:cs="Arial"/>
          <w:b/>
          <w:sz w:val="28"/>
          <w:u w:val="single"/>
        </w:rPr>
        <w:t>leping</w:t>
      </w:r>
      <w:r w:rsidR="008028CF" w:rsidRPr="00BE4FC3">
        <w:rPr>
          <w:rFonts w:cs="Arial"/>
          <w:b/>
          <w:sz w:val="28"/>
          <w:szCs w:val="28"/>
          <w:u w:val="single"/>
        </w:rPr>
        <w:t xml:space="preserve"> </w:t>
      </w:r>
      <w:r w:rsidRPr="00BE4FC3">
        <w:rPr>
          <w:rFonts w:cs="Arial"/>
          <w:b/>
          <w:sz w:val="28"/>
          <w:u w:val="single"/>
        </w:rPr>
        <w:t>aktiivse</w:t>
      </w:r>
      <w:r w:rsidR="00010E9A">
        <w:rPr>
          <w:rFonts w:cs="Arial"/>
          <w:b/>
          <w:sz w:val="28"/>
          <w:u w:val="single"/>
        </w:rPr>
        <w:t>na</w:t>
      </w:r>
      <w:r w:rsidRPr="00BE4FC3">
        <w:rPr>
          <w:rFonts w:cs="Arial"/>
          <w:b/>
          <w:sz w:val="28"/>
          <w:u w:val="single"/>
        </w:rPr>
        <w:t xml:space="preserve"> vananemise ja põlvkondadevahelise lähenemise kohta</w:t>
      </w:r>
    </w:p>
    <w:p w:rsidR="0095387D" w:rsidRPr="00BE4FC3" w:rsidRDefault="0095387D" w:rsidP="0095387D">
      <w:pPr>
        <w:pStyle w:val="ListParagraph"/>
        <w:rPr>
          <w:rFonts w:cs="Arial"/>
          <w:b/>
          <w:u w:val="single"/>
        </w:rPr>
      </w:pPr>
    </w:p>
    <w:p w:rsidR="0095387D" w:rsidRPr="00BE4FC3" w:rsidRDefault="0095387D" w:rsidP="008D35DA">
      <w:pPr>
        <w:rPr>
          <w:rFonts w:cs="Arial"/>
          <w:b/>
          <w:u w:val="single"/>
        </w:rPr>
      </w:pPr>
    </w:p>
    <w:p w:rsidR="0095387D" w:rsidRPr="00BE4FC3" w:rsidRDefault="0095387D" w:rsidP="00A57A70">
      <w:pPr>
        <w:pStyle w:val="ListParagraph"/>
        <w:spacing w:line="276" w:lineRule="auto"/>
        <w:jc w:val="left"/>
        <w:rPr>
          <w:rFonts w:cs="Arial"/>
          <w:b/>
          <w:u w:val="single"/>
        </w:rPr>
      </w:pPr>
      <w:r w:rsidRPr="00BE4FC3">
        <w:rPr>
          <w:rFonts w:cs="Arial"/>
          <w:b/>
          <w:u w:val="single"/>
        </w:rPr>
        <w:t>Sissejuhatus</w:t>
      </w:r>
    </w:p>
    <w:p w:rsidR="0095387D" w:rsidRPr="00BE4FC3" w:rsidRDefault="0095387D" w:rsidP="0095387D">
      <w:pPr>
        <w:rPr>
          <w:rFonts w:cs="Arial"/>
        </w:rPr>
      </w:pPr>
    </w:p>
    <w:p w:rsidR="0095387D" w:rsidRPr="00BE4FC3" w:rsidRDefault="0095387D" w:rsidP="00A10C34">
      <w:pPr>
        <w:pStyle w:val="ListParagraph"/>
        <w:numPr>
          <w:ilvl w:val="0"/>
          <w:numId w:val="16"/>
        </w:numPr>
        <w:rPr>
          <w:rFonts w:cs="Arial"/>
        </w:rPr>
      </w:pPr>
      <w:r w:rsidRPr="00BE4FC3">
        <w:rPr>
          <w:rFonts w:cs="Arial"/>
        </w:rPr>
        <w:t>Demograafilistest muutustest tulenevate väljakutsete valguses leppisid Euroopa sotsiaalpartnerid, BusinessEurope</w:t>
      </w:r>
      <w:r w:rsidR="00B425A9">
        <w:rPr>
          <w:rFonts w:cs="Arial"/>
        </w:rPr>
        <w:t xml:space="preserve"> (Euroopa Tööstuse- ja Tööandjate Keskliitude Ühendus</w:t>
      </w:r>
      <w:r w:rsidR="00AE772A">
        <w:rPr>
          <w:rFonts w:cs="Arial"/>
        </w:rPr>
        <w:t>)</w:t>
      </w:r>
      <w:r w:rsidRPr="00BE4FC3">
        <w:rPr>
          <w:rFonts w:cs="Arial"/>
        </w:rPr>
        <w:t xml:space="preserve">, </w:t>
      </w:r>
      <w:r w:rsidR="00A10C34" w:rsidRPr="00BE4FC3">
        <w:rPr>
          <w:rFonts w:cs="Arial"/>
        </w:rPr>
        <w:t>Euroopa Käsitööettevõtjate ning Väikeste ja Keskmise Suurusega Ettevõtjate Keskliit (</w:t>
      </w:r>
      <w:r w:rsidRPr="00BE4FC3">
        <w:rPr>
          <w:rFonts w:cs="Arial"/>
        </w:rPr>
        <w:t>UEAPME</w:t>
      </w:r>
      <w:r w:rsidR="00A10C34" w:rsidRPr="00BE4FC3">
        <w:rPr>
          <w:rFonts w:cs="Arial"/>
        </w:rPr>
        <w:t>)</w:t>
      </w:r>
      <w:r w:rsidRPr="00BE4FC3">
        <w:rPr>
          <w:rFonts w:cs="Arial"/>
        </w:rPr>
        <w:t xml:space="preserve">, </w:t>
      </w:r>
      <w:r w:rsidR="00A10C34" w:rsidRPr="00BE4FC3">
        <w:rPr>
          <w:rFonts w:cs="Arial"/>
        </w:rPr>
        <w:t>Euroopa Riigiosalusega Ettevõtete Keskus (</w:t>
      </w:r>
      <w:r w:rsidRPr="00BE4FC3">
        <w:rPr>
          <w:rFonts w:cs="Arial"/>
        </w:rPr>
        <w:t>CEEP</w:t>
      </w:r>
      <w:r w:rsidR="00A10C34" w:rsidRPr="00BE4FC3">
        <w:rPr>
          <w:rFonts w:cs="Arial"/>
        </w:rPr>
        <w:t>)</w:t>
      </w:r>
      <w:r w:rsidRPr="00BE4FC3">
        <w:rPr>
          <w:rFonts w:cs="Arial"/>
        </w:rPr>
        <w:t xml:space="preserve"> ja </w:t>
      </w:r>
      <w:r w:rsidR="00A10C34" w:rsidRPr="00BE4FC3">
        <w:rPr>
          <w:rFonts w:cs="Arial"/>
        </w:rPr>
        <w:t>Euroopa Ametiühingute K</w:t>
      </w:r>
      <w:r w:rsidR="00A700E8">
        <w:rPr>
          <w:rFonts w:cs="Arial"/>
        </w:rPr>
        <w:t>onföd</w:t>
      </w:r>
      <w:r w:rsidR="00A10C34" w:rsidRPr="00BE4FC3">
        <w:rPr>
          <w:rFonts w:cs="Arial"/>
        </w:rPr>
        <w:t>e</w:t>
      </w:r>
      <w:r w:rsidR="00A700E8">
        <w:rPr>
          <w:rFonts w:cs="Arial"/>
        </w:rPr>
        <w:t>ratsioon</w:t>
      </w:r>
      <w:r w:rsidR="00A10C34" w:rsidRPr="00BE4FC3">
        <w:rPr>
          <w:rFonts w:cs="Arial"/>
        </w:rPr>
        <w:t xml:space="preserve"> (</w:t>
      </w:r>
      <w:r w:rsidRPr="00BE4FC3">
        <w:rPr>
          <w:rFonts w:cs="Arial"/>
        </w:rPr>
        <w:t>ETUC</w:t>
      </w:r>
      <w:r w:rsidR="00A10C34" w:rsidRPr="00BE4FC3">
        <w:rPr>
          <w:rFonts w:cs="Arial"/>
        </w:rPr>
        <w:t>)</w:t>
      </w:r>
      <w:r w:rsidRPr="00BE4FC3">
        <w:rPr>
          <w:rFonts w:cs="Arial"/>
        </w:rPr>
        <w:t xml:space="preserve"> (ning ko</w:t>
      </w:r>
      <w:r w:rsidR="00A700E8">
        <w:rPr>
          <w:rFonts w:cs="Arial"/>
        </w:rPr>
        <w:t>ostöö</w:t>
      </w:r>
      <w:r w:rsidRPr="00BE4FC3">
        <w:rPr>
          <w:rFonts w:cs="Arial"/>
        </w:rPr>
        <w:t>komitee EUROCADRES/CEC) kokku, et töötavad 2015-2017 a töökava raames välja autonoomse raamlepingu aktiivse</w:t>
      </w:r>
      <w:r w:rsidR="006460E7">
        <w:rPr>
          <w:rFonts w:cs="Arial"/>
        </w:rPr>
        <w:t>na</w:t>
      </w:r>
      <w:r w:rsidRPr="00BE4FC3">
        <w:rPr>
          <w:rFonts w:cs="Arial"/>
        </w:rPr>
        <w:t xml:space="preserve"> vananemise ja põlvkondadevahelise lähenemise kohta.</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Euroopa sotsiaalpartnerid märgivad, et riikide, sektorite ja/või ettevõtete tasandil tuleb vajadusel rakendada meetmeid, mis võimaldaksid eakamatel töötajatel aktiivselt osaleda tööturul kuni ametliku pensionieani ning mis hõlbustaksid põlvkondadevahelisi üleminekuid noorte kõrge töötuse määra tingimustes.</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Asjaomaste meetmete eesmärk peaks olema oluliselt parandada erinevas vanuses töötajate suutlikkust püsida tööturul terve ja aktiivsena kuni ametliku pensionieani ning soodustada vastutusvõimel, pühendumisel, vastastikusel austusel ja väärikusel põhinevat töökultuuri, kus töötajaid väärtustatakse nende vanusest sõltumata.</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Käesoleva raam</w:t>
      </w:r>
      <w:r w:rsidR="006E448A">
        <w:rPr>
          <w:rFonts w:cs="Arial"/>
        </w:rPr>
        <w:t>lepinguga</w:t>
      </w:r>
      <w:r w:rsidRPr="00BE4FC3">
        <w:rPr>
          <w:rFonts w:cs="Arial"/>
        </w:rPr>
        <w:t xml:space="preserve"> näitavad sotsiaalpartnerid üles tahet panustada Euroopa Liidu poliitikasse (sh diskrimineerimise tõkestamisele suunatud õigusaktide väljatöötamisse) ning aktiivse</w:t>
      </w:r>
      <w:r w:rsidR="006460E7">
        <w:rPr>
          <w:rFonts w:cs="Arial"/>
        </w:rPr>
        <w:t>na</w:t>
      </w:r>
      <w:r w:rsidRPr="00BE4FC3">
        <w:rPr>
          <w:rFonts w:cs="Arial"/>
        </w:rPr>
        <w:t xml:space="preserve"> vananemist ja põlvkondadevahelist lähenemist soodustavasse tegevusse. </w:t>
      </w:r>
      <w:r w:rsidR="00C53319">
        <w:rPr>
          <w:rFonts w:cs="Arial"/>
        </w:rPr>
        <w:t>Kokkuleppe</w:t>
      </w:r>
      <w:r w:rsidRPr="00BE4FC3">
        <w:rPr>
          <w:rFonts w:cs="Arial"/>
        </w:rPr>
        <w:t xml:space="preserve"> eesmärk on seega täiendada ja tõhustada erinevaid olemasolevaid meetmeid ja lähenemis</w:t>
      </w:r>
      <w:r w:rsidR="00542D2C" w:rsidRPr="00BE4FC3">
        <w:rPr>
          <w:rFonts w:cs="Arial"/>
        </w:rPr>
        <w:t>viise</w:t>
      </w:r>
      <w:r w:rsidRPr="00BE4FC3">
        <w:rPr>
          <w:rFonts w:cs="Arial"/>
        </w:rPr>
        <w:t xml:space="preserve"> üle kogu Euroopa. </w:t>
      </w:r>
      <w:r w:rsidR="00C53319">
        <w:rPr>
          <w:rFonts w:cs="Arial"/>
        </w:rPr>
        <w:t>Kokkuleppes</w:t>
      </w:r>
      <w:r w:rsidRPr="00BE4FC3">
        <w:rPr>
          <w:rFonts w:cs="Arial"/>
        </w:rPr>
        <w:t xml:space="preserve"> on sätestatud vahendid/meetmed, mida sotsiaalpartnerid ja/või personalijuhid rakendavad vastavalt riigi demograafilisele olukorrale ja tööturu tingimustele ning </w:t>
      </w:r>
      <w:r w:rsidR="00BA0768" w:rsidRPr="00BE4FC3">
        <w:rPr>
          <w:rFonts w:cs="Arial"/>
        </w:rPr>
        <w:t>juhti</w:t>
      </w:r>
      <w:r w:rsidR="009809D6" w:rsidRPr="00BE4FC3">
        <w:rPr>
          <w:rFonts w:cs="Arial"/>
        </w:rPr>
        <w:t>mis</w:t>
      </w:r>
      <w:r w:rsidR="00BA0768" w:rsidRPr="00BE4FC3">
        <w:rPr>
          <w:rFonts w:cs="Arial"/>
        </w:rPr>
        <w:t>e</w:t>
      </w:r>
      <w:r w:rsidRPr="00BE4FC3">
        <w:rPr>
          <w:rFonts w:cs="Arial"/>
        </w:rPr>
        <w:t xml:space="preserve"> ja töö</w:t>
      </w:r>
      <w:r w:rsidR="00BA0768" w:rsidRPr="00BE4FC3">
        <w:rPr>
          <w:rFonts w:cs="Arial"/>
        </w:rPr>
        <w:t>korralduse</w:t>
      </w:r>
      <w:r w:rsidRPr="00BE4FC3">
        <w:rPr>
          <w:rFonts w:cs="Arial"/>
        </w:rPr>
        <w:t xml:space="preserve"> tavadele ja menetlustele.</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Raamleping tugineb põhimõttele, mille kohaselt sõltub aktiiv</w:t>
      </w:r>
      <w:r w:rsidR="006460E7">
        <w:rPr>
          <w:rFonts w:cs="Arial"/>
        </w:rPr>
        <w:t>se</w:t>
      </w:r>
      <w:r w:rsidRPr="00BE4FC3">
        <w:rPr>
          <w:rFonts w:cs="Arial"/>
        </w:rPr>
        <w:t>n</w:t>
      </w:r>
      <w:r w:rsidR="006460E7">
        <w:rPr>
          <w:rFonts w:cs="Arial"/>
        </w:rPr>
        <w:t>a</w:t>
      </w:r>
      <w:r w:rsidRPr="00BE4FC3">
        <w:rPr>
          <w:rFonts w:cs="Arial"/>
        </w:rPr>
        <w:t xml:space="preserve"> vananemine ja põlvkondadevaheline lähenemine tööandjate, töötajate ja nen</w:t>
      </w:r>
      <w:r w:rsidR="008028CF" w:rsidRPr="00BE4FC3">
        <w:rPr>
          <w:rFonts w:cs="Arial"/>
        </w:rPr>
        <w:t>de esindajate ühisest panusest.</w:t>
      </w:r>
    </w:p>
    <w:p w:rsidR="00A21442" w:rsidRPr="00BE4FC3" w:rsidRDefault="00A21442" w:rsidP="00C70D39">
      <w:pPr>
        <w:rPr>
          <w:rFonts w:cs="Arial"/>
        </w:rPr>
      </w:pPr>
    </w:p>
    <w:p w:rsidR="0095387D" w:rsidRPr="00BE4FC3" w:rsidRDefault="00A21442" w:rsidP="008D35DA">
      <w:pPr>
        <w:pStyle w:val="ListParagraph"/>
        <w:numPr>
          <w:ilvl w:val="0"/>
          <w:numId w:val="16"/>
        </w:numPr>
        <w:rPr>
          <w:rFonts w:cs="Arial"/>
        </w:rPr>
      </w:pPr>
      <w:r w:rsidRPr="00BE4FC3">
        <w:rPr>
          <w:rFonts w:cs="Arial"/>
        </w:rPr>
        <w:t>Sotsiaalpartnerid tunnistavad, et demograafilistest muutustest tulenevate väljakutsete lahendamine ei sõltu üksnes nende endi tegevusest. Euroopa Liit, riiklikud ametiasutused ja muud osapooled peavad tagama aktiivse</w:t>
      </w:r>
      <w:r w:rsidR="006460E7">
        <w:rPr>
          <w:rFonts w:cs="Arial"/>
        </w:rPr>
        <w:t>na</w:t>
      </w:r>
      <w:r w:rsidRPr="00BE4FC3">
        <w:rPr>
          <w:rFonts w:cs="Arial"/>
        </w:rPr>
        <w:t xml:space="preserve"> vananemist ja põlvkondadevahelist lähenemist soodustava ja edendava raamistiku olemasolu.</w:t>
      </w:r>
    </w:p>
    <w:p w:rsidR="0095387D" w:rsidRPr="00BE4FC3" w:rsidRDefault="0095387D" w:rsidP="0095387D">
      <w:pPr>
        <w:ind w:left="66"/>
        <w:rPr>
          <w:rFonts w:cs="Arial"/>
        </w:rPr>
      </w:pPr>
    </w:p>
    <w:p w:rsidR="0095387D" w:rsidRPr="00BE4FC3" w:rsidRDefault="008028CF" w:rsidP="00A57A70">
      <w:pPr>
        <w:pStyle w:val="ListParagraph"/>
        <w:spacing w:line="276" w:lineRule="auto"/>
        <w:jc w:val="left"/>
        <w:rPr>
          <w:rFonts w:cs="Arial"/>
          <w:b/>
          <w:u w:val="single"/>
        </w:rPr>
      </w:pPr>
      <w:r w:rsidRPr="00BE4FC3">
        <w:rPr>
          <w:rFonts w:cs="Arial"/>
          <w:b/>
          <w:u w:val="single"/>
        </w:rPr>
        <w:t>Eesmärgid</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 xml:space="preserve">Käesoleva </w:t>
      </w:r>
      <w:r w:rsidR="006E448A">
        <w:rPr>
          <w:rFonts w:cs="Arial"/>
        </w:rPr>
        <w:t>raam</w:t>
      </w:r>
      <w:r w:rsidRPr="00BE4FC3">
        <w:rPr>
          <w:rFonts w:cs="Arial"/>
        </w:rPr>
        <w:t>lepinguga kehtestavad Euroopa sotsiaalpartnerid üldise tegevusraamistiku, mille eesmärk on:</w:t>
      </w:r>
    </w:p>
    <w:p w:rsidR="0095387D" w:rsidRPr="00BE4FC3" w:rsidRDefault="0095387D" w:rsidP="004A4394">
      <w:pPr>
        <w:pStyle w:val="ListParagraph"/>
        <w:numPr>
          <w:ilvl w:val="0"/>
          <w:numId w:val="19"/>
        </w:numPr>
        <w:spacing w:after="200" w:line="276" w:lineRule="auto"/>
        <w:rPr>
          <w:rFonts w:cs="Arial"/>
        </w:rPr>
      </w:pPr>
      <w:r w:rsidRPr="00BE4FC3">
        <w:rPr>
          <w:rFonts w:cs="Arial"/>
        </w:rPr>
        <w:t xml:space="preserve">suurendada tööandjate, töötajate ja nende esindajate teadlikkust ja arusaamist demograafiliste muutustega seonduvatest </w:t>
      </w:r>
      <w:r w:rsidR="008028CF" w:rsidRPr="00BE4FC3">
        <w:rPr>
          <w:rFonts w:cs="Arial"/>
        </w:rPr>
        <w:t>väljakutsetest ja võimalustest;</w:t>
      </w:r>
    </w:p>
    <w:p w:rsidR="0095387D" w:rsidRPr="00BE4FC3" w:rsidRDefault="0095387D" w:rsidP="004A4394">
      <w:pPr>
        <w:pStyle w:val="ListParagraph"/>
        <w:numPr>
          <w:ilvl w:val="0"/>
          <w:numId w:val="19"/>
        </w:numPr>
        <w:spacing w:after="200" w:line="276" w:lineRule="auto"/>
        <w:rPr>
          <w:rFonts w:cs="Arial"/>
        </w:rPr>
      </w:pPr>
      <w:r w:rsidRPr="00BE4FC3">
        <w:rPr>
          <w:rFonts w:cs="Arial"/>
        </w:rPr>
        <w:lastRenderedPageBreak/>
        <w:t xml:space="preserve">töötada välja kõikide tasandite tööandjate, töötajate ja nende esindajate jaoks praktilised </w:t>
      </w:r>
      <w:r w:rsidR="00542D2C" w:rsidRPr="00BE4FC3">
        <w:rPr>
          <w:rFonts w:cs="Arial"/>
        </w:rPr>
        <w:t>meetodid</w:t>
      </w:r>
      <w:r w:rsidRPr="00BE4FC3">
        <w:rPr>
          <w:rFonts w:cs="Arial"/>
        </w:rPr>
        <w:t xml:space="preserve"> ja/või meetmed, mis võimaldaksid aktiivse</w:t>
      </w:r>
      <w:r w:rsidR="006E448A">
        <w:rPr>
          <w:rFonts w:cs="Arial"/>
        </w:rPr>
        <w:t>na</w:t>
      </w:r>
      <w:r w:rsidRPr="00BE4FC3">
        <w:rPr>
          <w:rFonts w:cs="Arial"/>
        </w:rPr>
        <w:t xml:space="preserve"> vananemis</w:t>
      </w:r>
      <w:r w:rsidR="008028CF" w:rsidRPr="00BE4FC3">
        <w:rPr>
          <w:rFonts w:cs="Arial"/>
        </w:rPr>
        <w:t>t tõhusalt edendada ja juhtida;</w:t>
      </w:r>
    </w:p>
    <w:p w:rsidR="0095387D" w:rsidRPr="00BE4FC3" w:rsidRDefault="0095387D" w:rsidP="004A4394">
      <w:pPr>
        <w:pStyle w:val="ListParagraph"/>
        <w:numPr>
          <w:ilvl w:val="0"/>
          <w:numId w:val="19"/>
        </w:numPr>
        <w:spacing w:after="200" w:line="276" w:lineRule="auto"/>
        <w:rPr>
          <w:rFonts w:cs="Arial"/>
        </w:rPr>
      </w:pPr>
      <w:r w:rsidRPr="00BE4FC3">
        <w:rPr>
          <w:rFonts w:cs="Arial"/>
        </w:rPr>
        <w:t>tervisliku, ohutu ja tootliku töö</w:t>
      </w:r>
      <w:r w:rsidR="008028CF" w:rsidRPr="00BE4FC3">
        <w:rPr>
          <w:rFonts w:cs="Arial"/>
        </w:rPr>
        <w:t>keskkonna tagamine ja hoidmine;</w:t>
      </w:r>
    </w:p>
    <w:p w:rsidR="0095387D" w:rsidRPr="00BE4FC3" w:rsidRDefault="0095387D" w:rsidP="004A4394">
      <w:pPr>
        <w:pStyle w:val="ListParagraph"/>
        <w:numPr>
          <w:ilvl w:val="0"/>
          <w:numId w:val="19"/>
        </w:numPr>
        <w:spacing w:after="200" w:line="276" w:lineRule="auto"/>
        <w:rPr>
          <w:rFonts w:cs="Arial"/>
        </w:rPr>
      </w:pPr>
      <w:r w:rsidRPr="00BE4FC3">
        <w:rPr>
          <w:rFonts w:cs="Arial"/>
        </w:rPr>
        <w:t>innovaatiliste, elutsüklil põhinevate lähenemis</w:t>
      </w:r>
      <w:r w:rsidR="00542D2C" w:rsidRPr="00BE4FC3">
        <w:rPr>
          <w:rFonts w:cs="Arial"/>
        </w:rPr>
        <w:t>viiside</w:t>
      </w:r>
      <w:r w:rsidRPr="00BE4FC3">
        <w:rPr>
          <w:rFonts w:cs="Arial"/>
        </w:rPr>
        <w:t xml:space="preserve"> toetamine tootlike ja kvaliteetsete töök</w:t>
      </w:r>
      <w:r w:rsidR="008028CF" w:rsidRPr="00BE4FC3">
        <w:rPr>
          <w:rFonts w:cs="Arial"/>
        </w:rPr>
        <w:t>ohtade loomisega, mis võimaldav</w:t>
      </w:r>
      <w:r w:rsidRPr="00BE4FC3">
        <w:rPr>
          <w:rFonts w:cs="Arial"/>
        </w:rPr>
        <w:t>ad jätkata töötam</w:t>
      </w:r>
      <w:r w:rsidR="008028CF" w:rsidRPr="00BE4FC3">
        <w:rPr>
          <w:rFonts w:cs="Arial"/>
        </w:rPr>
        <w:t>ist kuni ametliku pensionieani;</w:t>
      </w:r>
    </w:p>
    <w:p w:rsidR="0095387D" w:rsidRPr="00BE4FC3" w:rsidRDefault="0095387D" w:rsidP="008D35DA">
      <w:pPr>
        <w:pStyle w:val="ListParagraph"/>
        <w:numPr>
          <w:ilvl w:val="0"/>
          <w:numId w:val="19"/>
        </w:numPr>
        <w:spacing w:after="200" w:line="276" w:lineRule="auto"/>
        <w:rPr>
          <w:rFonts w:cs="Arial"/>
          <w:color w:val="000000"/>
        </w:rPr>
      </w:pPr>
      <w:r w:rsidRPr="00BE4FC3">
        <w:rPr>
          <w:rFonts w:cs="Arial"/>
        </w:rPr>
        <w:t>vastastikuse suhtlemise ja koostöö ning konkreetsete tegevuste soodustamine põlvkondadevaheliste teadmiste ja</w:t>
      </w:r>
      <w:r w:rsidR="008028CF" w:rsidRPr="00BE4FC3">
        <w:rPr>
          <w:rFonts w:cs="Arial"/>
        </w:rPr>
        <w:t xml:space="preserve"> kogemuste jagamiseks töökohal.</w:t>
      </w:r>
    </w:p>
    <w:p w:rsidR="0095387D" w:rsidRPr="00BE4FC3" w:rsidRDefault="0095387D" w:rsidP="0095387D">
      <w:pPr>
        <w:pStyle w:val="ListParagraph"/>
        <w:rPr>
          <w:rFonts w:cs="Arial"/>
        </w:rPr>
      </w:pPr>
    </w:p>
    <w:p w:rsidR="0095387D" w:rsidRPr="00BE4FC3" w:rsidRDefault="008028CF" w:rsidP="00A57A70">
      <w:pPr>
        <w:pStyle w:val="ListParagraph"/>
        <w:spacing w:line="276" w:lineRule="auto"/>
        <w:jc w:val="left"/>
        <w:rPr>
          <w:rFonts w:cs="Arial"/>
          <w:b/>
          <w:u w:val="single"/>
        </w:rPr>
      </w:pPr>
      <w:r w:rsidRPr="00BE4FC3">
        <w:rPr>
          <w:rFonts w:cs="Arial"/>
          <w:b/>
          <w:u w:val="single"/>
        </w:rPr>
        <w:t>Kirjeldus</w:t>
      </w:r>
    </w:p>
    <w:p w:rsidR="0095387D" w:rsidRPr="00BE4FC3" w:rsidRDefault="0095387D" w:rsidP="0095387D">
      <w:pPr>
        <w:shd w:val="clear" w:color="auto" w:fill="FFFFFF" w:themeFill="background1"/>
        <w:rPr>
          <w:rFonts w:cs="Arial"/>
          <w:b/>
        </w:rPr>
      </w:pPr>
    </w:p>
    <w:p w:rsidR="0095387D" w:rsidRPr="00BE4FC3" w:rsidRDefault="0095387D" w:rsidP="00A57A70">
      <w:pPr>
        <w:pStyle w:val="ListParagraph"/>
        <w:numPr>
          <w:ilvl w:val="0"/>
          <w:numId w:val="16"/>
        </w:numPr>
        <w:shd w:val="clear" w:color="auto" w:fill="FFFFFF" w:themeFill="background1"/>
        <w:rPr>
          <w:rFonts w:cs="Arial"/>
        </w:rPr>
      </w:pPr>
      <w:r w:rsidRPr="00BE4FC3">
        <w:rPr>
          <w:rFonts w:cs="Arial"/>
          <w:b/>
        </w:rPr>
        <w:t>Aktiiv</w:t>
      </w:r>
      <w:r w:rsidR="006E448A">
        <w:rPr>
          <w:rFonts w:cs="Arial"/>
          <w:b/>
        </w:rPr>
        <w:t>se</w:t>
      </w:r>
      <w:r w:rsidRPr="00BE4FC3">
        <w:rPr>
          <w:rFonts w:cs="Arial"/>
          <w:b/>
        </w:rPr>
        <w:t>n</w:t>
      </w:r>
      <w:r w:rsidR="006E448A">
        <w:rPr>
          <w:rFonts w:cs="Arial"/>
          <w:b/>
        </w:rPr>
        <w:t>a</w:t>
      </w:r>
      <w:r w:rsidRPr="00BE4FC3">
        <w:rPr>
          <w:rFonts w:cs="Arial"/>
          <w:b/>
        </w:rPr>
        <w:t xml:space="preserve"> vananemine</w:t>
      </w:r>
      <w:r w:rsidRPr="00BE4FC3">
        <w:rPr>
          <w:rFonts w:cs="Arial"/>
        </w:rPr>
        <w:t xml:space="preserve"> </w:t>
      </w:r>
      <w:r w:rsidR="00542D2C" w:rsidRPr="00BE4FC3">
        <w:rPr>
          <w:rFonts w:cs="Arial"/>
        </w:rPr>
        <w:t>tähendab</w:t>
      </w:r>
      <w:r w:rsidRPr="00BE4FC3">
        <w:rPr>
          <w:rFonts w:cs="Arial"/>
        </w:rPr>
        <w:t xml:space="preserve"> </w:t>
      </w:r>
      <w:r w:rsidR="00406FEE" w:rsidRPr="00BE4FC3">
        <w:rPr>
          <w:rFonts w:cs="Arial"/>
        </w:rPr>
        <w:t xml:space="preserve">võimaluste loomist </w:t>
      </w:r>
      <w:r w:rsidRPr="00BE4FC3">
        <w:rPr>
          <w:rFonts w:cs="Arial"/>
        </w:rPr>
        <w:t>erinevas vanuses töötajatele kvaliteetsetes, tootlikes ja tervislikes tingimustes kuni ametliku pensionieani töötamise</w:t>
      </w:r>
      <w:r w:rsidR="00406FEE" w:rsidRPr="00BE4FC3">
        <w:rPr>
          <w:rFonts w:cs="Arial"/>
        </w:rPr>
        <w:t>ks</w:t>
      </w:r>
      <w:r w:rsidRPr="00BE4FC3">
        <w:rPr>
          <w:rFonts w:cs="Arial"/>
        </w:rPr>
        <w:t xml:space="preserve"> tööandjate ja töötajate vastastikuse pühendumuse ja motiveerituse</w:t>
      </w:r>
      <w:r w:rsidR="00BE4FC3">
        <w:rPr>
          <w:rFonts w:cs="Arial"/>
        </w:rPr>
        <w:t xml:space="preserve"> kaudu</w:t>
      </w:r>
      <w:r w:rsidRPr="00BE4FC3">
        <w:rPr>
          <w:rFonts w:cs="Arial"/>
        </w:rPr>
        <w:t>.</w:t>
      </w:r>
    </w:p>
    <w:p w:rsidR="0095387D" w:rsidRPr="00BE4FC3" w:rsidRDefault="0095387D" w:rsidP="0095387D">
      <w:pPr>
        <w:shd w:val="clear" w:color="auto" w:fill="FFFFFF"/>
        <w:rPr>
          <w:rFonts w:cs="Arial"/>
          <w:b/>
          <w:color w:val="000000"/>
        </w:rPr>
      </w:pPr>
    </w:p>
    <w:p w:rsidR="0095387D" w:rsidRPr="00BE4FC3" w:rsidRDefault="0095387D" w:rsidP="0095387D">
      <w:pPr>
        <w:pStyle w:val="ListParagraph"/>
        <w:numPr>
          <w:ilvl w:val="0"/>
          <w:numId w:val="16"/>
        </w:numPr>
        <w:shd w:val="clear" w:color="auto" w:fill="FFFFFF"/>
        <w:rPr>
          <w:rFonts w:cs="Arial"/>
          <w:color w:val="000000"/>
        </w:rPr>
      </w:pPr>
      <w:r w:rsidRPr="00BE4FC3">
        <w:rPr>
          <w:rFonts w:cs="Arial"/>
          <w:b/>
          <w:color w:val="000000"/>
        </w:rPr>
        <w:t>Põlvkondadevaheline lähenemine</w:t>
      </w:r>
      <w:r w:rsidRPr="00BE4FC3">
        <w:rPr>
          <w:rFonts w:cs="Arial"/>
          <w:color w:val="000000"/>
        </w:rPr>
        <w:t xml:space="preserve"> </w:t>
      </w:r>
      <w:r w:rsidR="00A81AB5" w:rsidRPr="00BE4FC3">
        <w:rPr>
          <w:rFonts w:cs="Arial"/>
          <w:color w:val="000000"/>
        </w:rPr>
        <w:t>tähendab</w:t>
      </w:r>
      <w:r w:rsidRPr="00BE4FC3">
        <w:rPr>
          <w:rFonts w:cs="Arial"/>
          <w:color w:val="000000"/>
        </w:rPr>
        <w:t xml:space="preserve"> kõikide põlvkondade tugevuste ja objektiivse olukorra </w:t>
      </w:r>
      <w:r w:rsidR="00A81AB5" w:rsidRPr="00BE4FC3">
        <w:rPr>
          <w:rFonts w:cs="Arial"/>
          <w:color w:val="000000"/>
        </w:rPr>
        <w:t>kasutamist</w:t>
      </w:r>
      <w:r w:rsidRPr="00BE4FC3">
        <w:rPr>
          <w:rFonts w:cs="Arial"/>
          <w:color w:val="000000"/>
        </w:rPr>
        <w:t xml:space="preserve">, </w:t>
      </w:r>
      <w:r w:rsidR="00A81AB5" w:rsidRPr="00BE4FC3">
        <w:rPr>
          <w:rFonts w:cs="Arial"/>
          <w:color w:val="000000"/>
        </w:rPr>
        <w:t xml:space="preserve">vastastikuse </w:t>
      </w:r>
      <w:r w:rsidRPr="00BE4FC3">
        <w:rPr>
          <w:rFonts w:cs="Arial"/>
          <w:color w:val="000000"/>
        </w:rPr>
        <w:t>mõistmise</w:t>
      </w:r>
      <w:r w:rsidR="00A81AB5" w:rsidRPr="00BE4FC3">
        <w:rPr>
          <w:rFonts w:cs="Arial"/>
          <w:color w:val="000000"/>
        </w:rPr>
        <w:t xml:space="preserve"> parandamist</w:t>
      </w:r>
      <w:r w:rsidRPr="00BE4FC3">
        <w:rPr>
          <w:rFonts w:cs="Arial"/>
          <w:color w:val="000000"/>
        </w:rPr>
        <w:t xml:space="preserve"> </w:t>
      </w:r>
      <w:r w:rsidR="00A81AB5" w:rsidRPr="00BE4FC3">
        <w:rPr>
          <w:rFonts w:cs="Arial"/>
          <w:color w:val="000000"/>
        </w:rPr>
        <w:t>ning</w:t>
      </w:r>
      <w:r w:rsidRPr="00BE4FC3">
        <w:rPr>
          <w:rFonts w:cs="Arial"/>
          <w:color w:val="000000"/>
        </w:rPr>
        <w:t xml:space="preserve"> põlvkondadevahelise </w:t>
      </w:r>
      <w:r w:rsidR="00A81AB5" w:rsidRPr="00BE4FC3">
        <w:rPr>
          <w:rFonts w:cs="Arial"/>
          <w:color w:val="000000"/>
        </w:rPr>
        <w:t xml:space="preserve">koostöö ja </w:t>
      </w:r>
      <w:r w:rsidRPr="00BE4FC3">
        <w:rPr>
          <w:rFonts w:cs="Arial"/>
          <w:color w:val="000000"/>
        </w:rPr>
        <w:t>solidaarsuse soodustami</w:t>
      </w:r>
      <w:r w:rsidR="00A81AB5" w:rsidRPr="00BE4FC3">
        <w:rPr>
          <w:rFonts w:cs="Arial"/>
          <w:color w:val="000000"/>
        </w:rPr>
        <w:t>st</w:t>
      </w:r>
      <w:r w:rsidRPr="00BE4FC3">
        <w:rPr>
          <w:rFonts w:cs="Arial"/>
          <w:color w:val="000000"/>
        </w:rPr>
        <w:t xml:space="preserve"> töökohal.</w:t>
      </w:r>
    </w:p>
    <w:p w:rsidR="0095387D" w:rsidRPr="00BE4FC3" w:rsidRDefault="0095387D" w:rsidP="0095387D">
      <w:pPr>
        <w:shd w:val="clear" w:color="auto" w:fill="FFFFFF"/>
        <w:rPr>
          <w:rFonts w:cs="Arial"/>
          <w:color w:val="000000"/>
        </w:rPr>
      </w:pPr>
    </w:p>
    <w:p w:rsidR="0095387D" w:rsidRPr="00BE4FC3" w:rsidRDefault="0095387D" w:rsidP="00A57A70">
      <w:pPr>
        <w:pStyle w:val="ListParagraph"/>
        <w:spacing w:line="276" w:lineRule="auto"/>
        <w:jc w:val="left"/>
        <w:rPr>
          <w:rFonts w:cs="Arial"/>
          <w:b/>
          <w:u w:val="single"/>
        </w:rPr>
      </w:pPr>
      <w:r w:rsidRPr="00BE4FC3">
        <w:rPr>
          <w:rFonts w:cs="Arial"/>
          <w:b/>
          <w:u w:val="single"/>
        </w:rPr>
        <w:t>Sotsiaalpartnerite vahendid, meetmed ja tegevused</w:t>
      </w:r>
    </w:p>
    <w:p w:rsidR="0095387D" w:rsidRPr="00BE4FC3" w:rsidRDefault="0095387D" w:rsidP="0095387D">
      <w:pPr>
        <w:pStyle w:val="Default"/>
        <w:jc w:val="both"/>
        <w:rPr>
          <w:rFonts w:ascii="Arial" w:hAnsi="Arial" w:cs="Arial"/>
          <w:b/>
          <w:bCs/>
          <w:sz w:val="22"/>
          <w:szCs w:val="22"/>
          <w:u w:val="single"/>
        </w:rPr>
      </w:pPr>
    </w:p>
    <w:p w:rsidR="0095387D" w:rsidRPr="00BE4FC3" w:rsidRDefault="0095387D" w:rsidP="00A57A70">
      <w:pPr>
        <w:pStyle w:val="Default"/>
        <w:ind w:left="720"/>
        <w:jc w:val="both"/>
        <w:rPr>
          <w:rFonts w:ascii="Arial" w:hAnsi="Arial" w:cs="Arial"/>
          <w:highlight w:val="red"/>
          <w:u w:val="single"/>
        </w:rPr>
      </w:pPr>
      <w:r w:rsidRPr="00BE4FC3">
        <w:rPr>
          <w:rFonts w:ascii="Arial" w:hAnsi="Arial" w:cs="Arial"/>
          <w:b/>
          <w:sz w:val="22"/>
          <w:u w:val="single"/>
        </w:rPr>
        <w:t>A - Tööjõu demograafia strateegiline hindamine</w:t>
      </w:r>
    </w:p>
    <w:p w:rsidR="0095387D" w:rsidRPr="00BE4FC3" w:rsidRDefault="0095387D" w:rsidP="0095387D">
      <w:pPr>
        <w:pStyle w:val="Default"/>
        <w:jc w:val="both"/>
        <w:rPr>
          <w:rFonts w:ascii="Arial" w:hAnsi="Arial" w:cs="Arial"/>
          <w:b/>
          <w:sz w:val="22"/>
          <w:szCs w:val="22"/>
        </w:rPr>
      </w:pPr>
    </w:p>
    <w:p w:rsidR="0095387D" w:rsidRPr="00BE4FC3" w:rsidRDefault="00C70D39" w:rsidP="00A57A70">
      <w:pPr>
        <w:pStyle w:val="ListParagraph"/>
        <w:numPr>
          <w:ilvl w:val="0"/>
          <w:numId w:val="16"/>
        </w:numPr>
        <w:rPr>
          <w:rFonts w:cs="Arial"/>
        </w:rPr>
      </w:pPr>
      <w:r w:rsidRPr="00BE4FC3">
        <w:rPr>
          <w:rFonts w:cs="Arial"/>
        </w:rPr>
        <w:t>Sotsiaalpartnerid tunni</w:t>
      </w:r>
      <w:r w:rsidR="0095387D" w:rsidRPr="00BE4FC3">
        <w:rPr>
          <w:rFonts w:cs="Arial"/>
        </w:rPr>
        <w:t>stavad riigisiseste tavade ja menetluste kohaselt asjakohastel tasanditel läbiviidava ja perioodiliselt täiendatava tööjõu demograafia st</w:t>
      </w:r>
      <w:r w:rsidR="008028CF" w:rsidRPr="00BE4FC3">
        <w:rPr>
          <w:rFonts w:cs="Arial"/>
        </w:rPr>
        <w:t xml:space="preserve">rateegilise hindamise </w:t>
      </w:r>
      <w:r w:rsidR="00051198" w:rsidRPr="00BE4FC3">
        <w:rPr>
          <w:rFonts w:cs="Arial"/>
        </w:rPr>
        <w:t>lisa</w:t>
      </w:r>
      <w:r w:rsidR="008028CF" w:rsidRPr="00BE4FC3">
        <w:rPr>
          <w:rFonts w:cs="Arial"/>
        </w:rPr>
        <w:t>väärtust.</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Sotsiaalpartnerite/juh</w:t>
      </w:r>
      <w:r w:rsidR="009809D6" w:rsidRPr="00BE4FC3">
        <w:rPr>
          <w:rFonts w:cs="Arial"/>
        </w:rPr>
        <w:t>tkonna</w:t>
      </w:r>
      <w:r w:rsidRPr="00BE4FC3">
        <w:rPr>
          <w:rFonts w:cs="Arial"/>
        </w:rPr>
        <w:t xml:space="preserve"> läbiviidav hindamine peaks põhinema olemasolevatel tegevustel, vältima asjatuid aruandlusnõudeid ning võimaldama välja töötada töötajate ja ettevõtete (eelkõige VKEde) vajadustest lähtuvaid vahendeid.</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Strateegiline hindamine võib muu hulgas hõlmata järgmist:</w:t>
      </w:r>
    </w:p>
    <w:p w:rsidR="0095387D" w:rsidRPr="00BE4FC3" w:rsidRDefault="0095387D" w:rsidP="004A4394">
      <w:pPr>
        <w:pStyle w:val="ListParagraph"/>
        <w:numPr>
          <w:ilvl w:val="0"/>
          <w:numId w:val="18"/>
        </w:numPr>
        <w:spacing w:after="200" w:line="276" w:lineRule="auto"/>
        <w:rPr>
          <w:rFonts w:cs="Arial"/>
        </w:rPr>
      </w:pPr>
      <w:r w:rsidRPr="00BE4FC3">
        <w:rPr>
          <w:rFonts w:cs="Arial"/>
        </w:rPr>
        <w:t>olemasolev ja prognoositav vanusepüramiid, se</w:t>
      </w:r>
      <w:r w:rsidR="008028CF" w:rsidRPr="00BE4FC3">
        <w:rPr>
          <w:rFonts w:cs="Arial"/>
        </w:rPr>
        <w:t>alhulgas soolised aspektid;</w:t>
      </w:r>
    </w:p>
    <w:p w:rsidR="0095387D" w:rsidRPr="00BE4FC3" w:rsidRDefault="0095387D" w:rsidP="004A4394">
      <w:pPr>
        <w:pStyle w:val="ListParagraph"/>
        <w:numPr>
          <w:ilvl w:val="0"/>
          <w:numId w:val="18"/>
        </w:numPr>
        <w:spacing w:after="200" w:line="276" w:lineRule="auto"/>
        <w:rPr>
          <w:rFonts w:cs="Arial"/>
        </w:rPr>
      </w:pPr>
      <w:r w:rsidRPr="00BE4FC3">
        <w:rPr>
          <w:rFonts w:cs="Arial"/>
        </w:rPr>
        <w:t xml:space="preserve">oskused, </w:t>
      </w:r>
      <w:r w:rsidR="008028CF" w:rsidRPr="00BE4FC3">
        <w:rPr>
          <w:rFonts w:cs="Arial"/>
        </w:rPr>
        <w:t>kvalifikatsioon ja kogemus;</w:t>
      </w:r>
    </w:p>
    <w:p w:rsidR="0095387D" w:rsidRPr="00BE4FC3" w:rsidRDefault="0095387D" w:rsidP="004A4394">
      <w:pPr>
        <w:pStyle w:val="ListParagraph"/>
        <w:numPr>
          <w:ilvl w:val="0"/>
          <w:numId w:val="18"/>
        </w:numPr>
        <w:spacing w:after="200" w:line="276" w:lineRule="auto"/>
        <w:rPr>
          <w:rFonts w:cs="Arial"/>
        </w:rPr>
      </w:pPr>
      <w:r w:rsidRPr="00BE4FC3">
        <w:rPr>
          <w:rFonts w:cs="Arial"/>
        </w:rPr>
        <w:t>töötingimused;</w:t>
      </w:r>
    </w:p>
    <w:p w:rsidR="0095387D" w:rsidRPr="00BE4FC3" w:rsidRDefault="0095387D" w:rsidP="004A4394">
      <w:pPr>
        <w:pStyle w:val="ListParagraph"/>
        <w:numPr>
          <w:ilvl w:val="0"/>
          <w:numId w:val="18"/>
        </w:numPr>
        <w:spacing w:after="200" w:line="276" w:lineRule="auto"/>
        <w:rPr>
          <w:rFonts w:cs="Arial"/>
        </w:rPr>
      </w:pPr>
      <w:r w:rsidRPr="00BE4FC3">
        <w:rPr>
          <w:rFonts w:cs="Arial"/>
        </w:rPr>
        <w:t>töötervishoiu- ja tööohutusnõuded, eelkõige raskete ametite puhul;</w:t>
      </w:r>
    </w:p>
    <w:p w:rsidR="0095387D" w:rsidRPr="00BE4FC3" w:rsidRDefault="008028CF" w:rsidP="004A4394">
      <w:pPr>
        <w:pStyle w:val="ListParagraph"/>
        <w:numPr>
          <w:ilvl w:val="0"/>
          <w:numId w:val="18"/>
        </w:numPr>
        <w:spacing w:after="200" w:line="276" w:lineRule="auto"/>
        <w:rPr>
          <w:rFonts w:cs="Arial"/>
        </w:rPr>
      </w:pPr>
      <w:r w:rsidRPr="00BE4FC3">
        <w:rPr>
          <w:rFonts w:cs="Arial"/>
        </w:rPr>
        <w:t>digiajastu</w:t>
      </w:r>
      <w:r w:rsidR="0095387D" w:rsidRPr="00BE4FC3">
        <w:rPr>
          <w:rFonts w:cs="Arial"/>
        </w:rPr>
        <w:t xml:space="preserve"> ja innovatsiooniga seonduvad arengud.</w:t>
      </w:r>
    </w:p>
    <w:p w:rsidR="004A4394" w:rsidRPr="00BE4FC3" w:rsidRDefault="004A4394" w:rsidP="004A4394">
      <w:pPr>
        <w:pStyle w:val="ListParagraph"/>
        <w:spacing w:after="200" w:line="276" w:lineRule="auto"/>
        <w:rPr>
          <w:rFonts w:cs="Arial"/>
        </w:rPr>
      </w:pPr>
    </w:p>
    <w:p w:rsidR="0095387D" w:rsidRPr="00BE4FC3" w:rsidRDefault="0095387D" w:rsidP="00A57A70">
      <w:pPr>
        <w:pStyle w:val="ListParagraph"/>
        <w:numPr>
          <w:ilvl w:val="0"/>
          <w:numId w:val="16"/>
        </w:numPr>
        <w:rPr>
          <w:rFonts w:cs="Arial"/>
        </w:rPr>
      </w:pPr>
      <w:r w:rsidRPr="00BE4FC3">
        <w:rPr>
          <w:rFonts w:cs="Arial"/>
        </w:rPr>
        <w:t>Strateegiline hindamine aitaks luua tööandjatele, töötajatele ja/või nende esindajatele aluse hinnata riske ja võimalusi vastavalt riigisisestele tavadele ja menetlustele ning astuda vajalikke samme muutuva demograafilise olukorraga kohanemiseks vastavalt lepingu alljärgnevatele sätetele. Käesolevas lepingus ette nähtud tegevusi võib ellu viia ka as</w:t>
      </w:r>
      <w:r w:rsidR="008028CF" w:rsidRPr="00BE4FC3">
        <w:rPr>
          <w:rFonts w:cs="Arial"/>
        </w:rPr>
        <w:t>jaomast hindamist läbiviimata.</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Sotsiaalpartnerite ülesandeks on avalikkuse teavitamine liikmete käsutuses olevatest tõhusatest vahenditest, se</w:t>
      </w:r>
      <w:r w:rsidR="008028CF" w:rsidRPr="00BE4FC3">
        <w:rPr>
          <w:rFonts w:cs="Arial"/>
        </w:rPr>
        <w:t>a</w:t>
      </w:r>
      <w:r w:rsidRPr="00BE4FC3">
        <w:rPr>
          <w:rFonts w:cs="Arial"/>
        </w:rPr>
        <w:t>lhulgas ülevaate andmine teiste Euroopa riikide praktikast ning vajaliku oskusteabe jagamine vahendite kasutamise kohta.</w:t>
      </w:r>
    </w:p>
    <w:p w:rsidR="009D7004" w:rsidRPr="00BE4FC3" w:rsidRDefault="009D7004" w:rsidP="0095387D">
      <w:pPr>
        <w:spacing w:line="240" w:lineRule="auto"/>
        <w:rPr>
          <w:rFonts w:cs="Arial"/>
        </w:rPr>
      </w:pPr>
    </w:p>
    <w:p w:rsidR="0095387D" w:rsidRPr="00BE4FC3" w:rsidRDefault="0095387D" w:rsidP="004A758E">
      <w:pPr>
        <w:pStyle w:val="Default"/>
        <w:keepNext/>
        <w:ind w:left="720"/>
        <w:jc w:val="both"/>
        <w:rPr>
          <w:rFonts w:ascii="Arial" w:hAnsi="Arial" w:cs="Arial"/>
          <w:b/>
          <w:bCs/>
          <w:i/>
          <w:sz w:val="22"/>
          <w:szCs w:val="22"/>
          <w:u w:val="single"/>
        </w:rPr>
      </w:pPr>
      <w:r w:rsidRPr="00BE4FC3">
        <w:rPr>
          <w:rFonts w:ascii="Arial" w:hAnsi="Arial" w:cs="Arial"/>
          <w:b/>
          <w:i/>
          <w:sz w:val="22"/>
          <w:u w:val="single"/>
        </w:rPr>
        <w:t>B - Töötervishoid ja tööohutus</w:t>
      </w:r>
    </w:p>
    <w:p w:rsidR="0095387D" w:rsidRPr="00BE4FC3" w:rsidRDefault="0095387D" w:rsidP="004A758E">
      <w:pPr>
        <w:pStyle w:val="ListParagraph"/>
        <w:keepNext/>
        <w:spacing w:line="240" w:lineRule="auto"/>
        <w:rPr>
          <w:rFonts w:cs="Arial"/>
        </w:rPr>
      </w:pPr>
    </w:p>
    <w:p w:rsidR="0095387D" w:rsidRPr="00BE4FC3" w:rsidRDefault="0095387D" w:rsidP="00A57A70">
      <w:pPr>
        <w:pStyle w:val="ListParagraph"/>
        <w:numPr>
          <w:ilvl w:val="0"/>
          <w:numId w:val="16"/>
        </w:numPr>
        <w:rPr>
          <w:rFonts w:cs="Arial"/>
          <w:strike/>
        </w:rPr>
      </w:pPr>
      <w:r w:rsidRPr="00BE4FC3">
        <w:rPr>
          <w:rFonts w:cs="Arial"/>
        </w:rPr>
        <w:lastRenderedPageBreak/>
        <w:t>Sotsiaalpartnerid asjakohastel tasanditel on võtnud ülesandeks edendada ja soodustada kohasel teabel põhinevaid tegevusi, näiteks määratleda füüsiliselt ja/või vaimselt eriti nõudlikud tööülesanded. Eesmärk on ennetada, tõkestada ja hinnata töötervis</w:t>
      </w:r>
      <w:r w:rsidR="00491322" w:rsidRPr="00BE4FC3">
        <w:rPr>
          <w:rFonts w:cs="Arial"/>
        </w:rPr>
        <w:t>hoi</w:t>
      </w:r>
      <w:r w:rsidR="006E448A">
        <w:rPr>
          <w:rFonts w:cs="Arial"/>
        </w:rPr>
        <w:t>u</w:t>
      </w:r>
      <w:r w:rsidR="00491322" w:rsidRPr="00BE4FC3">
        <w:rPr>
          <w:rFonts w:cs="Arial"/>
        </w:rPr>
        <w:t xml:space="preserve"> ja tööohutus</w:t>
      </w:r>
      <w:r w:rsidR="006E448A">
        <w:rPr>
          <w:rFonts w:cs="Arial"/>
        </w:rPr>
        <w:t>e alaseid riske</w:t>
      </w:r>
      <w:r w:rsidR="00491322" w:rsidRPr="00BE4FC3">
        <w:rPr>
          <w:rFonts w:cs="Arial"/>
        </w:rPr>
        <w:t xml:space="preserve"> vastavalt Euroopa Liidu</w:t>
      </w:r>
      <w:r w:rsidRPr="00BE4FC3">
        <w:rPr>
          <w:rFonts w:cs="Arial"/>
        </w:rPr>
        <w:t xml:space="preserve"> töötervishoiu ja tööohutuse raamdirektiivile (89/391/EMÜ). See peaks näitama, kas </w:t>
      </w:r>
      <w:r w:rsidR="006E448A">
        <w:rPr>
          <w:rFonts w:cs="Arial"/>
        </w:rPr>
        <w:t xml:space="preserve">töötajatele </w:t>
      </w:r>
      <w:r w:rsidRPr="00BE4FC3">
        <w:rPr>
          <w:rFonts w:cs="Arial"/>
        </w:rPr>
        <w:t xml:space="preserve">füüsiliselt või vaimselt liiga nõudlike tööülesannete jagamise tõkestamiseks või vähendamiseks on vaja teha praktilisi muudatusi, et </w:t>
      </w:r>
      <w:r w:rsidR="007F5A08">
        <w:rPr>
          <w:rFonts w:cs="Arial"/>
        </w:rPr>
        <w:t xml:space="preserve">nende </w:t>
      </w:r>
      <w:r w:rsidRPr="00BE4FC3">
        <w:rPr>
          <w:rFonts w:cs="Arial"/>
        </w:rPr>
        <w:t xml:space="preserve">töö </w:t>
      </w:r>
      <w:r w:rsidR="007F5A08">
        <w:rPr>
          <w:rFonts w:cs="Arial"/>
        </w:rPr>
        <w:t xml:space="preserve">võimaldaks neil töötada </w:t>
      </w:r>
      <w:r w:rsidRPr="00BE4FC3">
        <w:rPr>
          <w:rFonts w:cs="Arial"/>
        </w:rPr>
        <w:t>tervislik</w:t>
      </w:r>
      <w:r w:rsidR="007F5A08">
        <w:rPr>
          <w:rFonts w:cs="Arial"/>
        </w:rPr>
        <w:t>es tingimustes ja</w:t>
      </w:r>
      <w:r w:rsidRPr="00BE4FC3">
        <w:rPr>
          <w:rFonts w:cs="Arial"/>
        </w:rPr>
        <w:t xml:space="preserve"> oh</w:t>
      </w:r>
      <w:r w:rsidR="008028CF" w:rsidRPr="00BE4FC3">
        <w:rPr>
          <w:rFonts w:cs="Arial"/>
        </w:rPr>
        <w:t>utu</w:t>
      </w:r>
      <w:r w:rsidR="007F5A08">
        <w:rPr>
          <w:rFonts w:cs="Arial"/>
        </w:rPr>
        <w:t>lt</w:t>
      </w:r>
      <w:r w:rsidR="008028CF" w:rsidRPr="00BE4FC3">
        <w:rPr>
          <w:rFonts w:cs="Arial"/>
        </w:rPr>
        <w:t xml:space="preserve"> kuni ametliku pensionieani.</w:t>
      </w:r>
    </w:p>
    <w:p w:rsidR="0095387D" w:rsidRPr="00BE4FC3" w:rsidRDefault="0095387D" w:rsidP="0095387D">
      <w:pPr>
        <w:spacing w:line="240" w:lineRule="auto"/>
        <w:rPr>
          <w:rFonts w:cs="Arial"/>
        </w:rPr>
      </w:pPr>
    </w:p>
    <w:p w:rsidR="0095387D" w:rsidRPr="00BE4FC3" w:rsidRDefault="0095387D" w:rsidP="00A57A70">
      <w:pPr>
        <w:pStyle w:val="ListParagraph"/>
        <w:numPr>
          <w:ilvl w:val="0"/>
          <w:numId w:val="16"/>
        </w:numPr>
        <w:rPr>
          <w:rFonts w:cs="Arial"/>
        </w:rPr>
      </w:pPr>
      <w:r w:rsidRPr="00BE4FC3">
        <w:rPr>
          <w:rFonts w:cs="Arial"/>
        </w:rPr>
        <w:t>Töötervishoiu ja tööohutuse edendamise vahendid/meetmed hõlmavad muu hulgas järgmist:</w:t>
      </w:r>
    </w:p>
    <w:p w:rsidR="0095387D" w:rsidRPr="00BE4FC3" w:rsidRDefault="0095387D" w:rsidP="004A4394">
      <w:pPr>
        <w:pStyle w:val="ListParagraph"/>
        <w:numPr>
          <w:ilvl w:val="0"/>
          <w:numId w:val="20"/>
        </w:numPr>
        <w:spacing w:line="276" w:lineRule="auto"/>
        <w:contextualSpacing w:val="0"/>
        <w:rPr>
          <w:rFonts w:cs="Arial"/>
        </w:rPr>
      </w:pPr>
      <w:r w:rsidRPr="00BE4FC3">
        <w:rPr>
          <w:rFonts w:cs="Arial"/>
        </w:rPr>
        <w:t>tööprotsesside ja töökohtade kohandamine;</w:t>
      </w:r>
    </w:p>
    <w:p w:rsidR="0095387D" w:rsidRPr="00BE4FC3" w:rsidRDefault="0095387D" w:rsidP="004A4394">
      <w:pPr>
        <w:pStyle w:val="ListParagraph"/>
        <w:numPr>
          <w:ilvl w:val="0"/>
          <w:numId w:val="20"/>
        </w:numPr>
        <w:spacing w:line="276" w:lineRule="auto"/>
        <w:contextualSpacing w:val="0"/>
        <w:rPr>
          <w:rFonts w:cs="Arial"/>
        </w:rPr>
      </w:pPr>
      <w:r w:rsidRPr="00BE4FC3">
        <w:rPr>
          <w:rFonts w:cs="Arial"/>
        </w:rPr>
        <w:t>tööülesannete ümberjagamine/-määramine;</w:t>
      </w:r>
    </w:p>
    <w:p w:rsidR="0095387D" w:rsidRPr="00BE4FC3" w:rsidRDefault="0095387D" w:rsidP="004A4394">
      <w:pPr>
        <w:pStyle w:val="ListParagraph"/>
        <w:numPr>
          <w:ilvl w:val="0"/>
          <w:numId w:val="20"/>
        </w:numPr>
        <w:spacing w:line="276" w:lineRule="auto"/>
        <w:contextualSpacing w:val="0"/>
        <w:rPr>
          <w:rFonts w:cs="Arial"/>
        </w:rPr>
      </w:pPr>
      <w:r w:rsidRPr="00BE4FC3">
        <w:rPr>
          <w:rFonts w:cs="Arial"/>
        </w:rPr>
        <w:t>tõhusa ennetusstrateegia välja töötamine ja riskihindamise läbi viimine, võttes arvesse õigusaktide nõudeid, sealhulgas kõikide töötajate koolitamine töötervisho</w:t>
      </w:r>
      <w:r w:rsidR="00E61D91" w:rsidRPr="00BE4FC3">
        <w:rPr>
          <w:rFonts w:cs="Arial"/>
        </w:rPr>
        <w:t>iu ja tööohutuse eeskirjade valdkonnas</w:t>
      </w:r>
      <w:r w:rsidRPr="00BE4FC3">
        <w:rPr>
          <w:rFonts w:cs="Arial"/>
        </w:rPr>
        <w:t>;</w:t>
      </w:r>
    </w:p>
    <w:p w:rsidR="0095387D" w:rsidRPr="00BE4FC3" w:rsidRDefault="0095387D" w:rsidP="004A4394">
      <w:pPr>
        <w:pStyle w:val="ListParagraph"/>
        <w:numPr>
          <w:ilvl w:val="0"/>
          <w:numId w:val="20"/>
        </w:numPr>
        <w:spacing w:line="276" w:lineRule="auto"/>
        <w:contextualSpacing w:val="0"/>
        <w:rPr>
          <w:rFonts w:cs="Arial"/>
        </w:rPr>
      </w:pPr>
      <w:r w:rsidRPr="00BE4FC3">
        <w:rPr>
          <w:rFonts w:cs="Arial"/>
        </w:rPr>
        <w:t>vabatahtlik terviseedendus, sealjuures teadlikkuse</w:t>
      </w:r>
      <w:r w:rsidR="00D65F41" w:rsidRPr="00BE4FC3">
        <w:rPr>
          <w:rFonts w:cs="Arial"/>
        </w:rPr>
        <w:t xml:space="preserve"> tõstmine</w:t>
      </w:r>
      <w:r w:rsidRPr="00BE4FC3">
        <w:rPr>
          <w:rFonts w:cs="Arial"/>
        </w:rPr>
        <w:t>;</w:t>
      </w:r>
    </w:p>
    <w:p w:rsidR="0095387D" w:rsidRPr="00BE4FC3" w:rsidRDefault="00D65F41" w:rsidP="004A4394">
      <w:pPr>
        <w:pStyle w:val="ListParagraph"/>
        <w:numPr>
          <w:ilvl w:val="0"/>
          <w:numId w:val="20"/>
        </w:numPr>
        <w:spacing w:line="276" w:lineRule="auto"/>
        <w:rPr>
          <w:rFonts w:cs="Arial"/>
        </w:rPr>
      </w:pPr>
      <w:r w:rsidRPr="00BE4FC3">
        <w:rPr>
          <w:rFonts w:cs="Arial"/>
        </w:rPr>
        <w:t>j</w:t>
      </w:r>
      <w:r w:rsidR="0095387D" w:rsidRPr="00BE4FC3">
        <w:rPr>
          <w:rFonts w:cs="Arial"/>
        </w:rPr>
        <w:t>uhtimisteabe kogumine asjakohasel tasandil probleemidega tegelemiseks ja lahenduste välja töötamiseks;</w:t>
      </w:r>
    </w:p>
    <w:p w:rsidR="0095387D" w:rsidRPr="00BE4FC3" w:rsidRDefault="00D65F41" w:rsidP="004A4394">
      <w:pPr>
        <w:pStyle w:val="ListParagraph"/>
        <w:numPr>
          <w:ilvl w:val="0"/>
          <w:numId w:val="20"/>
        </w:numPr>
        <w:spacing w:line="276" w:lineRule="auto"/>
        <w:rPr>
          <w:rFonts w:cs="Arial"/>
        </w:rPr>
      </w:pPr>
      <w:r w:rsidRPr="00BE4FC3">
        <w:rPr>
          <w:rFonts w:cs="Arial"/>
        </w:rPr>
        <w:t>töötervishoiu ja tööohutus</w:t>
      </w:r>
      <w:r w:rsidR="0095387D" w:rsidRPr="00BE4FC3">
        <w:rPr>
          <w:rFonts w:cs="Arial"/>
        </w:rPr>
        <w:t>meetmete välja töötamine, võttes arvesse töötaja</w:t>
      </w:r>
      <w:r w:rsidRPr="00BE4FC3">
        <w:rPr>
          <w:rFonts w:cs="Arial"/>
        </w:rPr>
        <w:t>te füüsilist ja vaimset tervist;</w:t>
      </w:r>
    </w:p>
    <w:p w:rsidR="0095387D" w:rsidRPr="00BE4FC3" w:rsidRDefault="00D65F41" w:rsidP="004A4394">
      <w:pPr>
        <w:pStyle w:val="ListParagraph"/>
        <w:numPr>
          <w:ilvl w:val="0"/>
          <w:numId w:val="20"/>
        </w:numPr>
        <w:spacing w:line="276" w:lineRule="auto"/>
        <w:rPr>
          <w:rFonts w:cs="Arial"/>
        </w:rPr>
      </w:pPr>
      <w:r w:rsidRPr="00BE4FC3">
        <w:rPr>
          <w:rFonts w:cs="Arial"/>
        </w:rPr>
        <w:t>töötervishoiu ja tööohutus</w:t>
      </w:r>
      <w:r w:rsidR="0095387D" w:rsidRPr="00BE4FC3">
        <w:rPr>
          <w:rFonts w:cs="Arial"/>
        </w:rPr>
        <w:t>meetmete läbivaatamine juh</w:t>
      </w:r>
      <w:r w:rsidR="00BA0768" w:rsidRPr="00BE4FC3">
        <w:rPr>
          <w:rFonts w:cs="Arial"/>
        </w:rPr>
        <w:t>tkonna</w:t>
      </w:r>
      <w:r w:rsidR="0095387D" w:rsidRPr="00BE4FC3">
        <w:rPr>
          <w:rFonts w:cs="Arial"/>
        </w:rPr>
        <w:t xml:space="preserve"> ja töötervishoiu/</w:t>
      </w:r>
      <w:r w:rsidRPr="00BE4FC3">
        <w:rPr>
          <w:rFonts w:cs="Arial"/>
        </w:rPr>
        <w:t>töö</w:t>
      </w:r>
      <w:r w:rsidR="0095387D" w:rsidRPr="00BE4FC3">
        <w:rPr>
          <w:rFonts w:cs="Arial"/>
        </w:rPr>
        <w:t>ohutuse esindajate poolt vastavalt õigusaktide nõuetele.</w:t>
      </w:r>
    </w:p>
    <w:p w:rsidR="0095387D" w:rsidRPr="00BE4FC3" w:rsidRDefault="0095387D" w:rsidP="008028CF">
      <w:pPr>
        <w:spacing w:line="240" w:lineRule="auto"/>
        <w:rPr>
          <w:rFonts w:cs="Arial"/>
        </w:rPr>
      </w:pPr>
    </w:p>
    <w:p w:rsidR="0095387D" w:rsidRPr="00BE4FC3" w:rsidRDefault="0095387D" w:rsidP="004A4394">
      <w:pPr>
        <w:pStyle w:val="Default"/>
        <w:ind w:left="720"/>
        <w:jc w:val="both"/>
        <w:rPr>
          <w:rFonts w:ascii="Arial" w:hAnsi="Arial" w:cs="Arial"/>
          <w:b/>
          <w:bCs/>
          <w:i/>
          <w:sz w:val="22"/>
          <w:szCs w:val="22"/>
          <w:u w:val="single"/>
        </w:rPr>
      </w:pPr>
      <w:r w:rsidRPr="00BE4FC3">
        <w:rPr>
          <w:rFonts w:ascii="Arial" w:hAnsi="Arial" w:cs="Arial"/>
          <w:b/>
          <w:i/>
          <w:sz w:val="22"/>
          <w:u w:val="single"/>
        </w:rPr>
        <w:t>C -</w:t>
      </w:r>
      <w:r w:rsidR="008028CF" w:rsidRPr="00BE4FC3">
        <w:rPr>
          <w:rFonts w:ascii="Arial" w:hAnsi="Arial" w:cs="Arial"/>
          <w:b/>
          <w:i/>
          <w:sz w:val="22"/>
          <w:u w:val="single"/>
        </w:rPr>
        <w:t xml:space="preserve"> Oskuste ja </w:t>
      </w:r>
      <w:r w:rsidR="009E3751" w:rsidRPr="00BE4FC3">
        <w:rPr>
          <w:rFonts w:ascii="Arial" w:hAnsi="Arial" w:cs="Arial"/>
          <w:b/>
          <w:i/>
          <w:sz w:val="22"/>
          <w:u w:val="single"/>
        </w:rPr>
        <w:t>pädevus</w:t>
      </w:r>
      <w:r w:rsidR="005E6472" w:rsidRPr="00BE4FC3">
        <w:rPr>
          <w:rFonts w:ascii="Arial" w:hAnsi="Arial" w:cs="Arial"/>
          <w:b/>
          <w:i/>
          <w:sz w:val="22"/>
          <w:u w:val="single"/>
        </w:rPr>
        <w:t>e</w:t>
      </w:r>
      <w:r w:rsidR="008028CF" w:rsidRPr="00BE4FC3">
        <w:rPr>
          <w:rFonts w:ascii="Arial" w:hAnsi="Arial" w:cs="Arial"/>
          <w:b/>
          <w:i/>
          <w:sz w:val="22"/>
          <w:u w:val="single"/>
        </w:rPr>
        <w:t xml:space="preserve"> juhtimine</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Eesmärgiks tuleks võtta oskuste arendamine ja elukestva õppe edendamine, toetades seeläbi töötajate tööalast konkurentsivõimet ning maksimeerides ettevõtte inimkapital</w:t>
      </w:r>
      <w:r w:rsidR="008028CF" w:rsidRPr="00BE4FC3">
        <w:rPr>
          <w:rFonts w:cs="Arial"/>
        </w:rPr>
        <w:t xml:space="preserve">i </w:t>
      </w:r>
      <w:r w:rsidR="009E3751" w:rsidRPr="00BE4FC3">
        <w:rPr>
          <w:rFonts w:cs="Arial"/>
        </w:rPr>
        <w:t>pädevust</w:t>
      </w:r>
      <w:r w:rsidR="008028CF" w:rsidRPr="00BE4FC3">
        <w:rPr>
          <w:rFonts w:cs="Arial"/>
        </w:rPr>
        <w:t xml:space="preserve"> ja oskustea</w:t>
      </w:r>
      <w:r w:rsidR="005E6472" w:rsidRPr="00BE4FC3">
        <w:rPr>
          <w:rFonts w:cs="Arial"/>
        </w:rPr>
        <w:t>vet</w:t>
      </w:r>
      <w:r w:rsidR="008028CF" w:rsidRPr="00BE4FC3">
        <w:rPr>
          <w:rFonts w:cs="Arial"/>
        </w:rPr>
        <w:t>.</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Sotsiaalpartnerite ülesandeks on soodustada igas vanuses töötajate õiglast juurdepääsu piisava</w:t>
      </w:r>
      <w:r w:rsidR="005E6472" w:rsidRPr="00BE4FC3">
        <w:rPr>
          <w:rFonts w:cs="Arial"/>
        </w:rPr>
        <w:t>s valikus</w:t>
      </w:r>
      <w:r w:rsidRPr="00BE4FC3">
        <w:rPr>
          <w:rFonts w:cs="Arial"/>
        </w:rPr>
        <w:t xml:space="preserve"> koolitustele vastavalt riigi tavadele ja menetlustele. Kõiki töötajaid tuleks julgustada koolitustel osalema.</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 xml:space="preserve">Oskuste ja </w:t>
      </w:r>
      <w:r w:rsidR="005E6472" w:rsidRPr="00BE4FC3">
        <w:rPr>
          <w:rFonts w:cs="Arial"/>
        </w:rPr>
        <w:t>pädevuste</w:t>
      </w:r>
      <w:r w:rsidRPr="00BE4FC3">
        <w:rPr>
          <w:rFonts w:cs="Arial"/>
        </w:rPr>
        <w:t xml:space="preserve"> arendamise vahendid/meetmed hõlmavad muu hulgas järgmist:</w:t>
      </w:r>
    </w:p>
    <w:p w:rsidR="0095387D" w:rsidRPr="00BE4FC3" w:rsidRDefault="00AB31E9" w:rsidP="004A4394">
      <w:pPr>
        <w:pStyle w:val="ListParagraph"/>
        <w:numPr>
          <w:ilvl w:val="0"/>
          <w:numId w:val="21"/>
        </w:numPr>
        <w:spacing w:line="276" w:lineRule="auto"/>
        <w:contextualSpacing w:val="0"/>
        <w:rPr>
          <w:rFonts w:cs="Arial"/>
        </w:rPr>
      </w:pPr>
      <w:r w:rsidRPr="00BE4FC3">
        <w:rPr>
          <w:rFonts w:cs="Arial"/>
        </w:rPr>
        <w:t>j</w:t>
      </w:r>
      <w:r w:rsidR="0095387D" w:rsidRPr="00BE4FC3">
        <w:rPr>
          <w:rFonts w:cs="Arial"/>
        </w:rPr>
        <w:t>uh</w:t>
      </w:r>
      <w:r w:rsidR="00BA0768" w:rsidRPr="00BE4FC3">
        <w:rPr>
          <w:rFonts w:cs="Arial"/>
        </w:rPr>
        <w:t>tkonna</w:t>
      </w:r>
      <w:r w:rsidR="0095387D" w:rsidRPr="00BE4FC3">
        <w:rPr>
          <w:rFonts w:cs="Arial"/>
        </w:rPr>
        <w:t xml:space="preserve"> ja töötajate esindajate teadlikkuse tõstmine vanu</w:t>
      </w:r>
      <w:r w:rsidR="008028CF" w:rsidRPr="00BE4FC3">
        <w:rPr>
          <w:rFonts w:cs="Arial"/>
        </w:rPr>
        <w:t>sele vastavatest oskusnõuetest;</w:t>
      </w:r>
    </w:p>
    <w:p w:rsidR="0095387D" w:rsidRPr="00BE4FC3" w:rsidRDefault="00AB31E9" w:rsidP="004A4394">
      <w:pPr>
        <w:pStyle w:val="ListParagraph"/>
        <w:numPr>
          <w:ilvl w:val="0"/>
          <w:numId w:val="21"/>
        </w:numPr>
        <w:spacing w:line="276" w:lineRule="auto"/>
        <w:contextualSpacing w:val="0"/>
        <w:rPr>
          <w:rFonts w:cs="Arial"/>
        </w:rPr>
      </w:pPr>
      <w:r w:rsidRPr="00BE4FC3">
        <w:rPr>
          <w:rFonts w:cs="Arial"/>
        </w:rPr>
        <w:t>i</w:t>
      </w:r>
      <w:r w:rsidR="0095387D" w:rsidRPr="00BE4FC3">
        <w:rPr>
          <w:rFonts w:cs="Arial"/>
        </w:rPr>
        <w:t>gas vanuses töötajate koolitamine, et hoida ja edendada vajalikke teadmisi ja pädevusi kogu karjääri jooksul kuni ametliku pensionieani;</w:t>
      </w:r>
    </w:p>
    <w:p w:rsidR="0095387D" w:rsidRPr="00BE4FC3" w:rsidRDefault="0095387D" w:rsidP="004A4394">
      <w:pPr>
        <w:pStyle w:val="ListParagraph"/>
        <w:numPr>
          <w:ilvl w:val="0"/>
          <w:numId w:val="21"/>
        </w:numPr>
        <w:spacing w:line="276" w:lineRule="auto"/>
        <w:contextualSpacing w:val="0"/>
        <w:rPr>
          <w:rFonts w:cs="Arial"/>
        </w:rPr>
      </w:pPr>
      <w:r w:rsidRPr="00BE4FC3">
        <w:rPr>
          <w:rFonts w:cs="Arial"/>
        </w:rPr>
        <w:t>isikliku karjääriedenduse ja tööalase liikuvuse soodustamine ja toetamine;</w:t>
      </w:r>
    </w:p>
    <w:p w:rsidR="0095387D" w:rsidRPr="00BE4FC3" w:rsidRDefault="0095387D" w:rsidP="004A4394">
      <w:pPr>
        <w:pStyle w:val="ListParagraph"/>
        <w:numPr>
          <w:ilvl w:val="0"/>
          <w:numId w:val="21"/>
        </w:numPr>
        <w:spacing w:line="276" w:lineRule="auto"/>
        <w:contextualSpacing w:val="0"/>
        <w:rPr>
          <w:rFonts w:cs="Arial"/>
        </w:rPr>
      </w:pPr>
      <w:r w:rsidRPr="00BE4FC3">
        <w:rPr>
          <w:rFonts w:cs="Arial"/>
        </w:rPr>
        <w:t>koolitusel osalemise soodustamine ja suurendamine, et tagada ajakohased oskused, eelkõige digioskused;</w:t>
      </w:r>
    </w:p>
    <w:p w:rsidR="0095387D" w:rsidRPr="00BE4FC3" w:rsidRDefault="0095387D" w:rsidP="004A4394">
      <w:pPr>
        <w:pStyle w:val="ListParagraph"/>
        <w:numPr>
          <w:ilvl w:val="0"/>
          <w:numId w:val="21"/>
        </w:numPr>
        <w:spacing w:line="276" w:lineRule="auto"/>
        <w:contextualSpacing w:val="0"/>
        <w:rPr>
          <w:rFonts w:cs="Arial"/>
        </w:rPr>
      </w:pPr>
      <w:r w:rsidRPr="00BE4FC3">
        <w:rPr>
          <w:rFonts w:cs="Arial"/>
        </w:rPr>
        <w:t>oskuste laiapõhjalise arendamise täiendamine vanusel põhineva juhtimisega;</w:t>
      </w:r>
    </w:p>
    <w:p w:rsidR="0095387D" w:rsidRPr="00BE4FC3" w:rsidRDefault="0095387D" w:rsidP="004A4394">
      <w:pPr>
        <w:pStyle w:val="ListParagraph"/>
        <w:numPr>
          <w:ilvl w:val="0"/>
          <w:numId w:val="21"/>
        </w:numPr>
        <w:spacing w:line="276" w:lineRule="auto"/>
        <w:contextualSpacing w:val="0"/>
        <w:rPr>
          <w:rFonts w:cs="Arial"/>
        </w:rPr>
      </w:pPr>
      <w:r w:rsidRPr="00BE4FC3">
        <w:rPr>
          <w:rFonts w:cs="Arial"/>
        </w:rPr>
        <w:t xml:space="preserve">tööaja jooksul omandatud formaalsete ja mitteformaalsete </w:t>
      </w:r>
      <w:r w:rsidR="00867D84" w:rsidRPr="00BE4FC3">
        <w:rPr>
          <w:rFonts w:cs="Arial"/>
        </w:rPr>
        <w:t>pädevuste</w:t>
      </w:r>
      <w:r w:rsidRPr="00BE4FC3">
        <w:rPr>
          <w:rFonts w:cs="Arial"/>
        </w:rPr>
        <w:t xml:space="preserve"> määratlemine.</w:t>
      </w:r>
    </w:p>
    <w:p w:rsidR="008028CF" w:rsidRPr="00BE4FC3" w:rsidRDefault="008028CF" w:rsidP="008028CF">
      <w:pPr>
        <w:spacing w:line="276" w:lineRule="auto"/>
        <w:rPr>
          <w:rFonts w:cs="Arial"/>
        </w:rPr>
      </w:pPr>
    </w:p>
    <w:p w:rsidR="0095387D" w:rsidRPr="00BE4FC3" w:rsidRDefault="0095387D" w:rsidP="004A758E">
      <w:pPr>
        <w:pStyle w:val="Default"/>
        <w:keepNext/>
        <w:ind w:left="720"/>
        <w:jc w:val="both"/>
        <w:rPr>
          <w:rFonts w:ascii="Arial" w:hAnsi="Arial" w:cs="Arial"/>
          <w:b/>
          <w:bCs/>
          <w:i/>
          <w:sz w:val="22"/>
          <w:szCs w:val="22"/>
          <w:u w:val="single"/>
        </w:rPr>
      </w:pPr>
      <w:r w:rsidRPr="00BE4FC3">
        <w:rPr>
          <w:rFonts w:ascii="Arial" w:hAnsi="Arial" w:cs="Arial"/>
          <w:b/>
          <w:i/>
          <w:sz w:val="22"/>
          <w:u w:val="single"/>
        </w:rPr>
        <w:t>D - Tervislik ja tootlik töökorraldus</w:t>
      </w:r>
    </w:p>
    <w:p w:rsidR="0095387D" w:rsidRPr="00BE4FC3" w:rsidRDefault="0095387D" w:rsidP="004A758E">
      <w:pPr>
        <w:keepNext/>
        <w:rPr>
          <w:rFonts w:cs="Arial"/>
          <w:bCs/>
        </w:rPr>
      </w:pPr>
    </w:p>
    <w:p w:rsidR="0095387D" w:rsidRPr="00BE4FC3" w:rsidRDefault="0095387D" w:rsidP="00A57A70">
      <w:pPr>
        <w:pStyle w:val="ListParagraph"/>
        <w:numPr>
          <w:ilvl w:val="0"/>
          <w:numId w:val="16"/>
        </w:numPr>
        <w:rPr>
          <w:rFonts w:cs="Arial"/>
          <w:bCs/>
        </w:rPr>
      </w:pPr>
      <w:r w:rsidRPr="00BE4FC3">
        <w:rPr>
          <w:rFonts w:cs="Arial"/>
        </w:rPr>
        <w:t xml:space="preserve">Sotsiaalpartnerid asjakohastel tasanditel on võtnud eesmärgiks toetada ja julgustada ettevõtteid </w:t>
      </w:r>
      <w:r w:rsidR="00867D84" w:rsidRPr="00BE4FC3">
        <w:rPr>
          <w:rFonts w:cs="Arial"/>
        </w:rPr>
        <w:t xml:space="preserve">kohandama </w:t>
      </w:r>
      <w:r w:rsidRPr="00BE4FC3">
        <w:rPr>
          <w:rFonts w:cs="Arial"/>
        </w:rPr>
        <w:t>töökorraldust vastavalt ettevõtte ja töötajate vajadustele. Eesmärk on soodustada tervislikku ja to</w:t>
      </w:r>
      <w:r w:rsidR="008028CF" w:rsidRPr="00BE4FC3">
        <w:rPr>
          <w:rFonts w:cs="Arial"/>
        </w:rPr>
        <w:t>otlikku töökorraldust läbi elu.</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Sotsiaalpartnerid ja/või juh</w:t>
      </w:r>
      <w:r w:rsidR="00867D84" w:rsidRPr="00BE4FC3">
        <w:rPr>
          <w:rFonts w:cs="Arial"/>
        </w:rPr>
        <w:t>tkond</w:t>
      </w:r>
      <w:r w:rsidRPr="00BE4FC3">
        <w:rPr>
          <w:rFonts w:cs="Arial"/>
        </w:rPr>
        <w:t xml:space="preserve"> peaksid soodustama, edendama ja julgustama töökorralduse kohandamist läbi elu. Seda tuleks teha kollektiivselt ja/või individuaalselt, vastavalt töökoha sotsiaaldialoogi tavadele.</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Ettevõtte juh</w:t>
      </w:r>
      <w:r w:rsidR="00867D84" w:rsidRPr="00BE4FC3">
        <w:rPr>
          <w:rFonts w:cs="Arial"/>
        </w:rPr>
        <w:t>tkonna</w:t>
      </w:r>
      <w:r w:rsidRPr="00BE4FC3">
        <w:rPr>
          <w:rFonts w:cs="Arial"/>
        </w:rPr>
        <w:t xml:space="preserve"> ülesandeks on tuvastada vajalikud muudatused tööülesannete jaotuses ning hoida ja parandada alluvate töötervishoidu, tööohutust ja tootlikkust.</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Tervisliku ja tootliku töökorralduse vahendid/meetmed hõlmavad muu hulgas järgmist:</w:t>
      </w:r>
    </w:p>
    <w:p w:rsidR="0095387D" w:rsidRPr="00BE4FC3" w:rsidRDefault="0095387D" w:rsidP="00234E68">
      <w:pPr>
        <w:pStyle w:val="ListParagraph"/>
        <w:numPr>
          <w:ilvl w:val="0"/>
          <w:numId w:val="22"/>
        </w:numPr>
        <w:spacing w:line="276" w:lineRule="auto"/>
        <w:ind w:left="709"/>
        <w:rPr>
          <w:rFonts w:cs="Arial"/>
        </w:rPr>
      </w:pPr>
      <w:r w:rsidRPr="00BE4FC3">
        <w:rPr>
          <w:rFonts w:cs="Arial"/>
        </w:rPr>
        <w:t>nii nooremate kui eakamate töötajate töökorralduse muutuste</w:t>
      </w:r>
      <w:r w:rsidR="00442BD1" w:rsidRPr="00BE4FC3">
        <w:rPr>
          <w:rFonts w:cs="Arial"/>
        </w:rPr>
        <w:t>ks valmisoleku</w:t>
      </w:r>
      <w:r w:rsidRPr="00BE4FC3">
        <w:rPr>
          <w:rFonts w:cs="Arial"/>
        </w:rPr>
        <w:t xml:space="preserve"> ning muutustega kohanemise võime edendamine personali potentsiaali maksimeerimiseks;</w:t>
      </w:r>
    </w:p>
    <w:p w:rsidR="0095387D" w:rsidRPr="00BE4FC3" w:rsidRDefault="009C19B6" w:rsidP="00234E68">
      <w:pPr>
        <w:pStyle w:val="ListParagraph"/>
        <w:numPr>
          <w:ilvl w:val="0"/>
          <w:numId w:val="22"/>
        </w:numPr>
        <w:spacing w:line="276" w:lineRule="auto"/>
        <w:ind w:left="709"/>
        <w:rPr>
          <w:rFonts w:cs="Arial"/>
        </w:rPr>
      </w:pPr>
      <w:r w:rsidRPr="00BE4FC3">
        <w:rPr>
          <w:rFonts w:cs="Arial"/>
        </w:rPr>
        <w:t>töö ja</w:t>
      </w:r>
      <w:r w:rsidR="0095387D" w:rsidRPr="00BE4FC3">
        <w:rPr>
          <w:rFonts w:cs="Arial"/>
        </w:rPr>
        <w:t xml:space="preserve"> tööaja korraldamine;</w:t>
      </w:r>
    </w:p>
    <w:p w:rsidR="0095387D" w:rsidRPr="00BE4FC3" w:rsidRDefault="0095387D" w:rsidP="00234E68">
      <w:pPr>
        <w:pStyle w:val="ListParagraph"/>
        <w:numPr>
          <w:ilvl w:val="0"/>
          <w:numId w:val="22"/>
        </w:numPr>
        <w:spacing w:line="276" w:lineRule="auto"/>
        <w:ind w:left="709"/>
        <w:rPr>
          <w:rFonts w:cs="Arial"/>
        </w:rPr>
      </w:pPr>
      <w:r w:rsidRPr="00BE4FC3">
        <w:rPr>
          <w:rFonts w:cs="Arial"/>
        </w:rPr>
        <w:t>tööülesannete ümberjagamine töötajate vahel;</w:t>
      </w:r>
    </w:p>
    <w:p w:rsidR="0095387D" w:rsidRPr="00BE4FC3" w:rsidRDefault="0095387D" w:rsidP="00234E68">
      <w:pPr>
        <w:pStyle w:val="ListParagraph"/>
        <w:numPr>
          <w:ilvl w:val="0"/>
          <w:numId w:val="22"/>
        </w:numPr>
        <w:spacing w:after="160" w:line="276" w:lineRule="auto"/>
        <w:ind w:left="709"/>
        <w:rPr>
          <w:rFonts w:cs="Arial"/>
        </w:rPr>
      </w:pPr>
      <w:r w:rsidRPr="00BE4FC3">
        <w:rPr>
          <w:rFonts w:cs="Arial"/>
        </w:rPr>
        <w:t>juh</w:t>
      </w:r>
      <w:r w:rsidR="00442BD1" w:rsidRPr="00BE4FC3">
        <w:rPr>
          <w:rFonts w:cs="Arial"/>
        </w:rPr>
        <w:t>tkonna</w:t>
      </w:r>
      <w:r w:rsidRPr="00BE4FC3">
        <w:rPr>
          <w:rFonts w:cs="Arial"/>
        </w:rPr>
        <w:t xml:space="preserve"> võimestamine vanusega seonduvate küsimuste reguleerimise</w:t>
      </w:r>
      <w:r w:rsidR="00DE41E2">
        <w:rPr>
          <w:rFonts w:cs="Arial"/>
        </w:rPr>
        <w:t>k</w:t>
      </w:r>
      <w:r w:rsidRPr="00BE4FC3">
        <w:rPr>
          <w:rFonts w:cs="Arial"/>
        </w:rPr>
        <w:t>s;</w:t>
      </w:r>
    </w:p>
    <w:p w:rsidR="0095387D" w:rsidRPr="00BE4FC3" w:rsidRDefault="0095387D" w:rsidP="00234E68">
      <w:pPr>
        <w:pStyle w:val="ListParagraph"/>
        <w:numPr>
          <w:ilvl w:val="0"/>
          <w:numId w:val="22"/>
        </w:numPr>
        <w:spacing w:after="160" w:line="276" w:lineRule="auto"/>
        <w:ind w:left="709"/>
        <w:rPr>
          <w:rFonts w:cs="Arial"/>
        </w:rPr>
      </w:pPr>
      <w:r w:rsidRPr="00BE4FC3">
        <w:rPr>
          <w:rFonts w:cs="Arial"/>
        </w:rPr>
        <w:t>vanusega seonduvate stereotüüpide ümberlükkamine, näiteks erinevas vanuses töötajate meeskondade moodustamine;</w:t>
      </w:r>
    </w:p>
    <w:p w:rsidR="0095387D" w:rsidRPr="00BE4FC3" w:rsidRDefault="0095387D" w:rsidP="00234E68">
      <w:pPr>
        <w:pStyle w:val="ListParagraph"/>
        <w:numPr>
          <w:ilvl w:val="0"/>
          <w:numId w:val="22"/>
        </w:numPr>
        <w:spacing w:after="160" w:line="276" w:lineRule="auto"/>
        <w:ind w:left="709"/>
        <w:rPr>
          <w:rFonts w:cs="Arial"/>
        </w:rPr>
      </w:pPr>
      <w:r w:rsidRPr="00BE4FC3">
        <w:rPr>
          <w:rFonts w:cs="Arial"/>
        </w:rPr>
        <w:t>üleminekumeetmed eakamatele töötajatele tööea lõppfaasis;</w:t>
      </w:r>
    </w:p>
    <w:p w:rsidR="0095387D" w:rsidRPr="00BE4FC3" w:rsidRDefault="0095387D" w:rsidP="00234E68">
      <w:pPr>
        <w:pStyle w:val="ListParagraph"/>
        <w:numPr>
          <w:ilvl w:val="0"/>
          <w:numId w:val="22"/>
        </w:numPr>
        <w:spacing w:line="276" w:lineRule="auto"/>
        <w:ind w:left="709"/>
        <w:rPr>
          <w:rFonts w:cs="Arial"/>
        </w:rPr>
      </w:pPr>
      <w:r w:rsidRPr="00BE4FC3">
        <w:rPr>
          <w:rFonts w:cs="Arial"/>
        </w:rPr>
        <w:t>uute töötajate värbamine.</w:t>
      </w:r>
    </w:p>
    <w:p w:rsidR="0095387D" w:rsidRPr="00BE4FC3" w:rsidRDefault="0095387D" w:rsidP="006A4586">
      <w:pPr>
        <w:contextualSpacing/>
        <w:rPr>
          <w:rFonts w:cs="Arial"/>
          <w:b/>
          <w:bCs/>
          <w:u w:val="single"/>
        </w:rPr>
      </w:pPr>
    </w:p>
    <w:p w:rsidR="0095387D" w:rsidRPr="00BE4FC3" w:rsidRDefault="0095387D" w:rsidP="00DB567B">
      <w:pPr>
        <w:pStyle w:val="Default"/>
        <w:ind w:left="720"/>
        <w:jc w:val="both"/>
        <w:rPr>
          <w:rFonts w:ascii="Arial" w:hAnsi="Arial" w:cs="Arial"/>
          <w:b/>
          <w:bCs/>
          <w:i/>
          <w:sz w:val="22"/>
          <w:szCs w:val="22"/>
          <w:u w:val="single"/>
        </w:rPr>
      </w:pPr>
      <w:r w:rsidRPr="00BE4FC3">
        <w:rPr>
          <w:rFonts w:ascii="Arial" w:hAnsi="Arial" w:cs="Arial"/>
          <w:b/>
          <w:i/>
          <w:sz w:val="22"/>
          <w:u w:val="single"/>
        </w:rPr>
        <w:t>E –</w:t>
      </w:r>
      <w:r w:rsidR="008028CF" w:rsidRPr="00BE4FC3">
        <w:rPr>
          <w:rFonts w:ascii="Arial" w:hAnsi="Arial" w:cs="Arial"/>
          <w:b/>
          <w:i/>
          <w:sz w:val="22"/>
          <w:u w:val="single"/>
        </w:rPr>
        <w:t xml:space="preserve"> põlvkondadevaheline lähenemine</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 xml:space="preserve">Sotsiaalpartnerid asjakohastel tasanditel on võtnud eesmärgiks luua töökeskkond, mis soodustab </w:t>
      </w:r>
      <w:r w:rsidR="000E1A27" w:rsidRPr="00BE4FC3">
        <w:rPr>
          <w:rFonts w:cs="Arial"/>
        </w:rPr>
        <w:t xml:space="preserve">eri </w:t>
      </w:r>
      <w:r w:rsidRPr="00BE4FC3">
        <w:rPr>
          <w:rFonts w:cs="Arial"/>
        </w:rPr>
        <w:t>põlvkondade ja igas vanuses töötajate omavahelist koostööd ning põlvkondadevahelist solidaarsust. Seda on võimalik saavutada vastastikuse teadmiste ja kogemuste vahetamisega erinevas vanuses töötajate vahel.</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Kõiki töötajaid tuleks väärtustada vastavalt nende võimetele, oskustele ja teadmistele, sõltumata vanusest. Stereotüüpe tuleb vältida ja vanusegruppide vahelised barjäärid ületada.</w:t>
      </w:r>
    </w:p>
    <w:p w:rsidR="0095387D" w:rsidRPr="00BE4FC3" w:rsidRDefault="0095387D" w:rsidP="0095387D">
      <w:pPr>
        <w:rPr>
          <w:rFonts w:cs="Arial"/>
        </w:rPr>
      </w:pPr>
    </w:p>
    <w:p w:rsidR="0095387D" w:rsidRPr="00BE4FC3" w:rsidRDefault="0095387D" w:rsidP="00A57A70">
      <w:pPr>
        <w:pStyle w:val="ListParagraph"/>
        <w:numPr>
          <w:ilvl w:val="0"/>
          <w:numId w:val="16"/>
        </w:numPr>
        <w:rPr>
          <w:rFonts w:cs="Arial"/>
        </w:rPr>
      </w:pPr>
      <w:r w:rsidRPr="00BE4FC3">
        <w:rPr>
          <w:rFonts w:cs="Arial"/>
        </w:rPr>
        <w:t>Põlvkondadevahelise solidaarsuse saavutamise vahendid/meetmed hõlmavad muu hulgas järgmist:</w:t>
      </w:r>
    </w:p>
    <w:p w:rsidR="0095387D" w:rsidRPr="00BE4FC3" w:rsidRDefault="00BF61BF" w:rsidP="00234E68">
      <w:pPr>
        <w:numPr>
          <w:ilvl w:val="0"/>
          <w:numId w:val="23"/>
        </w:numPr>
        <w:spacing w:line="276" w:lineRule="auto"/>
        <w:ind w:left="709"/>
        <w:contextualSpacing/>
        <w:rPr>
          <w:rFonts w:cs="Arial"/>
        </w:rPr>
      </w:pPr>
      <w:r w:rsidRPr="00BE4FC3">
        <w:rPr>
          <w:rFonts w:cs="Arial"/>
        </w:rPr>
        <w:t>t</w:t>
      </w:r>
      <w:r w:rsidR="0095387D" w:rsidRPr="00BE4FC3">
        <w:rPr>
          <w:rFonts w:cs="Arial"/>
        </w:rPr>
        <w:t>ööülesannete jaotamine vastavalt v</w:t>
      </w:r>
      <w:r w:rsidR="008028CF" w:rsidRPr="00BE4FC3">
        <w:rPr>
          <w:rFonts w:cs="Arial"/>
        </w:rPr>
        <w:t>õimetele/oskustele/teadmistele;</w:t>
      </w:r>
    </w:p>
    <w:p w:rsidR="0095387D" w:rsidRPr="00BE4FC3" w:rsidRDefault="00BF61BF" w:rsidP="00234E68">
      <w:pPr>
        <w:numPr>
          <w:ilvl w:val="0"/>
          <w:numId w:val="23"/>
        </w:numPr>
        <w:spacing w:line="276" w:lineRule="auto"/>
        <w:ind w:left="709"/>
        <w:contextualSpacing/>
        <w:rPr>
          <w:rFonts w:cs="Arial"/>
        </w:rPr>
      </w:pPr>
      <w:r w:rsidRPr="00BE4FC3">
        <w:rPr>
          <w:rFonts w:cs="Arial"/>
        </w:rPr>
        <w:t>j</w:t>
      </w:r>
      <w:r w:rsidR="0095387D" w:rsidRPr="00BE4FC3">
        <w:rPr>
          <w:rFonts w:cs="Arial"/>
        </w:rPr>
        <w:t>uhendamis- ja nõustamisskeemid</w:t>
      </w:r>
      <w:r w:rsidR="000E1A27" w:rsidRPr="00BE4FC3">
        <w:rPr>
          <w:rFonts w:cs="Arial"/>
        </w:rPr>
        <w:t xml:space="preserve"> </w:t>
      </w:r>
      <w:r w:rsidR="0095387D" w:rsidRPr="00BE4FC3">
        <w:rPr>
          <w:rFonts w:cs="Arial"/>
        </w:rPr>
        <w:t>noortel</w:t>
      </w:r>
      <w:r w:rsidR="000E1A27" w:rsidRPr="00BE4FC3">
        <w:rPr>
          <w:rFonts w:cs="Arial"/>
        </w:rPr>
        <w:t>e</w:t>
      </w:r>
      <w:r w:rsidR="0095387D" w:rsidRPr="00BE4FC3">
        <w:rPr>
          <w:rFonts w:cs="Arial"/>
        </w:rPr>
        <w:t xml:space="preserve"> töötajatel</w:t>
      </w:r>
      <w:r w:rsidR="000E1A27" w:rsidRPr="00BE4FC3">
        <w:rPr>
          <w:rFonts w:cs="Arial"/>
        </w:rPr>
        <w:t>e, et</w:t>
      </w:r>
      <w:r w:rsidR="0095387D" w:rsidRPr="00BE4FC3">
        <w:rPr>
          <w:rFonts w:cs="Arial"/>
        </w:rPr>
        <w:t xml:space="preserve"> tutvu</w:t>
      </w:r>
      <w:r w:rsidR="000E1A27" w:rsidRPr="00BE4FC3">
        <w:rPr>
          <w:rFonts w:cs="Arial"/>
        </w:rPr>
        <w:t>sta</w:t>
      </w:r>
      <w:r w:rsidR="0095387D" w:rsidRPr="00BE4FC3">
        <w:rPr>
          <w:rFonts w:cs="Arial"/>
        </w:rPr>
        <w:t xml:space="preserve">da </w:t>
      </w:r>
      <w:r w:rsidR="000E1A27" w:rsidRPr="00BE4FC3">
        <w:rPr>
          <w:rFonts w:cs="Arial"/>
        </w:rPr>
        <w:t>neile</w:t>
      </w:r>
      <w:r w:rsidR="0095387D" w:rsidRPr="00BE4FC3">
        <w:rPr>
          <w:rFonts w:cs="Arial"/>
        </w:rPr>
        <w:t xml:space="preserve"> töökeskkon</w:t>
      </w:r>
      <w:r w:rsidR="000E1A27" w:rsidRPr="00BE4FC3">
        <w:rPr>
          <w:rFonts w:cs="Arial"/>
        </w:rPr>
        <w:t>d</w:t>
      </w:r>
      <w:r w:rsidR="0095387D" w:rsidRPr="00BE4FC3">
        <w:rPr>
          <w:rFonts w:cs="Arial"/>
        </w:rPr>
        <w:t>a ning potentsiaali realiseerimise võimalus</w:t>
      </w:r>
      <w:r w:rsidR="000E1A27" w:rsidRPr="00BE4FC3">
        <w:rPr>
          <w:rFonts w:cs="Arial"/>
        </w:rPr>
        <w:t>i</w:t>
      </w:r>
      <w:r w:rsidR="0095387D" w:rsidRPr="00BE4FC3">
        <w:rPr>
          <w:rFonts w:cs="Arial"/>
        </w:rPr>
        <w:t>.</w:t>
      </w:r>
    </w:p>
    <w:p w:rsidR="0095387D" w:rsidRPr="00BE4FC3" w:rsidRDefault="00BF61BF" w:rsidP="00234E68">
      <w:pPr>
        <w:numPr>
          <w:ilvl w:val="0"/>
          <w:numId w:val="23"/>
        </w:numPr>
        <w:spacing w:line="276" w:lineRule="auto"/>
        <w:ind w:left="709"/>
        <w:contextualSpacing/>
        <w:rPr>
          <w:rFonts w:cs="Arial"/>
        </w:rPr>
      </w:pPr>
      <w:r w:rsidRPr="00BE4FC3">
        <w:rPr>
          <w:rFonts w:cs="Arial"/>
        </w:rPr>
        <w:t>n</w:t>
      </w:r>
      <w:r w:rsidR="0095387D" w:rsidRPr="00BE4FC3">
        <w:rPr>
          <w:rFonts w:cs="Arial"/>
        </w:rPr>
        <w:t>ooremalt vanemale ja vanemalt nooremale teadmiste/oskuste jagamise programmid, sealhulgas IT- ja digioskused, üldoskused, klientidega suhtlemine jms;</w:t>
      </w:r>
    </w:p>
    <w:p w:rsidR="0095387D" w:rsidRPr="00BE4FC3" w:rsidRDefault="00BF61BF" w:rsidP="00234E68">
      <w:pPr>
        <w:numPr>
          <w:ilvl w:val="0"/>
          <w:numId w:val="23"/>
        </w:numPr>
        <w:spacing w:line="276" w:lineRule="auto"/>
        <w:ind w:left="709"/>
        <w:contextualSpacing/>
        <w:rPr>
          <w:rFonts w:cs="Arial"/>
        </w:rPr>
      </w:pPr>
      <w:r w:rsidRPr="00BE4FC3">
        <w:rPr>
          <w:rFonts w:cs="Arial"/>
        </w:rPr>
        <w:t>t</w:t>
      </w:r>
      <w:r w:rsidR="0095387D" w:rsidRPr="00BE4FC3">
        <w:rPr>
          <w:rFonts w:cs="Arial"/>
        </w:rPr>
        <w:t>eadmistepanga loomine majasiseselt kogutud spetsiifilise oskusteabe ja tööalaste teadmiste edasiandmiseks;</w:t>
      </w:r>
    </w:p>
    <w:p w:rsidR="0095387D" w:rsidRPr="00BE4FC3" w:rsidRDefault="00BF61BF" w:rsidP="00234E68">
      <w:pPr>
        <w:numPr>
          <w:ilvl w:val="0"/>
          <w:numId w:val="23"/>
        </w:numPr>
        <w:spacing w:after="160" w:line="276" w:lineRule="auto"/>
        <w:ind w:left="709"/>
        <w:contextualSpacing/>
        <w:rPr>
          <w:rFonts w:cs="Arial"/>
          <w:color w:val="000000" w:themeColor="text1"/>
        </w:rPr>
      </w:pPr>
      <w:r w:rsidRPr="00BE4FC3">
        <w:rPr>
          <w:rFonts w:cs="Arial"/>
        </w:rPr>
        <w:t>t</w:t>
      </w:r>
      <w:r w:rsidR="0095387D" w:rsidRPr="00BE4FC3">
        <w:rPr>
          <w:rFonts w:cs="Arial"/>
        </w:rPr>
        <w:t>eadlikkuse tõstmine positiivse suhtumise ning vanuselise mitmekesisuse edendamise kohta, sealhulgas erinevas vanuses töötajate meeskondade loomise võimaluste kaalumine;</w:t>
      </w:r>
    </w:p>
    <w:p w:rsidR="0095387D" w:rsidRPr="00BE4FC3" w:rsidRDefault="00BF61BF" w:rsidP="00234E68">
      <w:pPr>
        <w:numPr>
          <w:ilvl w:val="0"/>
          <w:numId w:val="23"/>
        </w:numPr>
        <w:spacing w:after="160" w:line="276" w:lineRule="auto"/>
        <w:ind w:left="709"/>
        <w:contextualSpacing/>
        <w:rPr>
          <w:rFonts w:cs="Arial"/>
          <w:color w:val="000000" w:themeColor="text1"/>
        </w:rPr>
      </w:pPr>
      <w:r w:rsidRPr="00BE4FC3">
        <w:rPr>
          <w:rFonts w:cs="Arial"/>
          <w:color w:val="000000" w:themeColor="text1"/>
        </w:rPr>
        <w:t>k</w:t>
      </w:r>
      <w:r w:rsidR="0095387D" w:rsidRPr="00BE4FC3">
        <w:rPr>
          <w:rFonts w:cs="Arial"/>
          <w:color w:val="000000" w:themeColor="text1"/>
        </w:rPr>
        <w:t>oostöö haridusasutuste või riiklike tööhõiveametitega, et lihtsustada tööturule m</w:t>
      </w:r>
      <w:r w:rsidR="008028CF" w:rsidRPr="00BE4FC3">
        <w:rPr>
          <w:rFonts w:cs="Arial"/>
          <w:color w:val="000000" w:themeColor="text1"/>
        </w:rPr>
        <w:t>inekut ning tööturul liikumist.</w:t>
      </w:r>
    </w:p>
    <w:p w:rsidR="0095387D" w:rsidRPr="00BE4FC3" w:rsidRDefault="0095387D" w:rsidP="0095387D">
      <w:pPr>
        <w:rPr>
          <w:rFonts w:cs="Arial"/>
        </w:rPr>
      </w:pPr>
    </w:p>
    <w:p w:rsidR="0095387D" w:rsidRPr="00BE4FC3" w:rsidRDefault="008028CF" w:rsidP="00573793">
      <w:pPr>
        <w:pStyle w:val="ListParagraph"/>
        <w:spacing w:line="276" w:lineRule="auto"/>
        <w:jc w:val="left"/>
        <w:rPr>
          <w:rFonts w:cs="Arial"/>
          <w:b/>
          <w:u w:val="single"/>
        </w:rPr>
      </w:pPr>
      <w:r w:rsidRPr="00BE4FC3">
        <w:rPr>
          <w:rFonts w:cs="Arial"/>
          <w:b/>
          <w:u w:val="single"/>
        </w:rPr>
        <w:t>Rakendamine ja järelmeetmed</w:t>
      </w:r>
    </w:p>
    <w:p w:rsidR="0095387D" w:rsidRPr="00BE4FC3" w:rsidRDefault="0095387D" w:rsidP="0095387D">
      <w:pPr>
        <w:autoSpaceDE w:val="0"/>
        <w:autoSpaceDN w:val="0"/>
        <w:adjustRightInd w:val="0"/>
        <w:rPr>
          <w:rFonts w:cs="Arial"/>
        </w:rPr>
      </w:pPr>
    </w:p>
    <w:p w:rsidR="0095387D" w:rsidRPr="00BE4FC3" w:rsidRDefault="0095387D" w:rsidP="00A57A70">
      <w:pPr>
        <w:pStyle w:val="ListParagraph"/>
        <w:numPr>
          <w:ilvl w:val="0"/>
          <w:numId w:val="16"/>
        </w:numPr>
        <w:autoSpaceDE w:val="0"/>
        <w:autoSpaceDN w:val="0"/>
        <w:adjustRightInd w:val="0"/>
        <w:rPr>
          <w:rFonts w:cs="Arial"/>
        </w:rPr>
      </w:pPr>
      <w:r w:rsidRPr="00BE4FC3">
        <w:rPr>
          <w:rFonts w:cs="Arial"/>
        </w:rPr>
        <w:t>Käesolev raam</w:t>
      </w:r>
      <w:r w:rsidR="00D974C1">
        <w:rPr>
          <w:rFonts w:cs="Arial"/>
        </w:rPr>
        <w:t>leping</w:t>
      </w:r>
      <w:r w:rsidRPr="00BE4FC3">
        <w:rPr>
          <w:rFonts w:cs="Arial"/>
        </w:rPr>
        <w:t xml:space="preserve"> on algatatud autonoomselt, viienda mitmeaastase (2015-2017) tööprogrammi </w:t>
      </w:r>
      <w:r w:rsidR="000E1A27" w:rsidRPr="00BE4FC3">
        <w:rPr>
          <w:rFonts w:cs="Arial"/>
        </w:rPr>
        <w:t>„</w:t>
      </w:r>
      <w:r w:rsidRPr="00BE4FC3">
        <w:rPr>
          <w:rFonts w:cs="Arial"/>
        </w:rPr>
        <w:t>Partnerlus kaasava kasvu ja tööhõive nimel</w:t>
      </w:r>
      <w:r w:rsidR="000E1A27" w:rsidRPr="00BE4FC3">
        <w:rPr>
          <w:rFonts w:cs="Arial"/>
        </w:rPr>
        <w:t>“</w:t>
      </w:r>
      <w:r w:rsidRPr="00BE4FC3">
        <w:rPr>
          <w:rFonts w:cs="Arial"/>
        </w:rPr>
        <w:t xml:space="preserve"> raames Euroopa sotsiaalpartnerite vahel pe</w:t>
      </w:r>
      <w:r w:rsidR="008028CF" w:rsidRPr="00BE4FC3">
        <w:rPr>
          <w:rFonts w:cs="Arial"/>
        </w:rPr>
        <w:t>etud läbirääkimiste tulemusena.</w:t>
      </w:r>
    </w:p>
    <w:p w:rsidR="0095387D" w:rsidRPr="00BE4FC3" w:rsidRDefault="0095387D" w:rsidP="0095387D">
      <w:pPr>
        <w:autoSpaceDE w:val="0"/>
        <w:autoSpaceDN w:val="0"/>
        <w:adjustRightInd w:val="0"/>
        <w:rPr>
          <w:rFonts w:cs="Arial"/>
        </w:rPr>
      </w:pPr>
    </w:p>
    <w:p w:rsidR="0095387D" w:rsidRPr="00BE4FC3" w:rsidRDefault="0095387D" w:rsidP="00A57A70">
      <w:pPr>
        <w:pStyle w:val="ListParagraph"/>
        <w:numPr>
          <w:ilvl w:val="0"/>
          <w:numId w:val="16"/>
        </w:numPr>
        <w:autoSpaceDE w:val="0"/>
        <w:autoSpaceDN w:val="0"/>
        <w:adjustRightInd w:val="0"/>
        <w:rPr>
          <w:rFonts w:cs="Arial"/>
        </w:rPr>
      </w:pPr>
      <w:r w:rsidRPr="00BE4FC3">
        <w:rPr>
          <w:rFonts w:cs="Arial"/>
        </w:rPr>
        <w:t>Aluslepingu artikli 155 tähenduses võtavad BUSINESSEUROPE, UEAPME, CEEP ja ETUC (ning ko</w:t>
      </w:r>
      <w:r w:rsidR="0007164F">
        <w:rPr>
          <w:rFonts w:cs="Arial"/>
        </w:rPr>
        <w:t>ostöö</w:t>
      </w:r>
      <w:r w:rsidRPr="00BE4FC3">
        <w:rPr>
          <w:rFonts w:cs="Arial"/>
        </w:rPr>
        <w:t>komitee EUROCADRES/CEC) käesoleva autonoomse Euroopa raamlepinguga ülesandeks edendada ja rakendada riikide, sektorite ja/või ettevõtete tasandil vahendeid ja meetmeid vastavalt juh</w:t>
      </w:r>
      <w:r w:rsidR="00BA0768" w:rsidRPr="00BE4FC3">
        <w:rPr>
          <w:rFonts w:cs="Arial"/>
        </w:rPr>
        <w:t>timise</w:t>
      </w:r>
      <w:r w:rsidRPr="00BE4FC3">
        <w:rPr>
          <w:rFonts w:cs="Arial"/>
        </w:rPr>
        <w:t xml:space="preserve"> ja töö</w:t>
      </w:r>
      <w:r w:rsidR="00BA0768" w:rsidRPr="00BE4FC3">
        <w:rPr>
          <w:rFonts w:cs="Arial"/>
        </w:rPr>
        <w:t>korralduse</w:t>
      </w:r>
      <w:r w:rsidRPr="00BE4FC3">
        <w:rPr>
          <w:rFonts w:cs="Arial"/>
        </w:rPr>
        <w:t xml:space="preserve"> tavadele ja menetlustele Euroopa Liidu liikmesriikides ning Euroopa Majanduspiirkonna riikides.</w:t>
      </w:r>
    </w:p>
    <w:p w:rsidR="0095387D" w:rsidRPr="00BE4FC3" w:rsidRDefault="0095387D" w:rsidP="0095387D">
      <w:pPr>
        <w:autoSpaceDE w:val="0"/>
        <w:autoSpaceDN w:val="0"/>
        <w:adjustRightInd w:val="0"/>
        <w:rPr>
          <w:rFonts w:cs="Arial"/>
        </w:rPr>
      </w:pPr>
    </w:p>
    <w:p w:rsidR="0095387D" w:rsidRPr="00BE4FC3" w:rsidRDefault="00D974C1" w:rsidP="00A57A70">
      <w:pPr>
        <w:pStyle w:val="ListParagraph"/>
        <w:numPr>
          <w:ilvl w:val="0"/>
          <w:numId w:val="16"/>
        </w:numPr>
        <w:autoSpaceDE w:val="0"/>
        <w:autoSpaceDN w:val="0"/>
        <w:adjustRightInd w:val="0"/>
        <w:rPr>
          <w:rFonts w:cs="Arial"/>
        </w:rPr>
      </w:pPr>
      <w:r>
        <w:rPr>
          <w:rFonts w:cs="Arial"/>
        </w:rPr>
        <w:t>Raamlepingu</w:t>
      </w:r>
      <w:r w:rsidR="0095387D" w:rsidRPr="00BE4FC3">
        <w:rPr>
          <w:rFonts w:cs="Arial"/>
        </w:rPr>
        <w:t xml:space="preserve"> osapooled kutsuvad oma liikmesorganisatsioone kandidaatriikides käesolevat </w:t>
      </w:r>
      <w:r w:rsidR="00D345D5">
        <w:rPr>
          <w:rFonts w:cs="Arial"/>
        </w:rPr>
        <w:t>kokkulepet</w:t>
      </w:r>
      <w:r w:rsidR="0095387D" w:rsidRPr="00BE4FC3">
        <w:rPr>
          <w:rFonts w:cs="Arial"/>
        </w:rPr>
        <w:t xml:space="preserve"> rakendama.</w:t>
      </w:r>
    </w:p>
    <w:p w:rsidR="0095387D" w:rsidRPr="00BE4FC3" w:rsidRDefault="0095387D" w:rsidP="0095387D">
      <w:pPr>
        <w:autoSpaceDE w:val="0"/>
        <w:autoSpaceDN w:val="0"/>
        <w:adjustRightInd w:val="0"/>
        <w:rPr>
          <w:rFonts w:cs="Arial"/>
        </w:rPr>
      </w:pPr>
    </w:p>
    <w:p w:rsidR="0095387D" w:rsidRPr="00BE4FC3" w:rsidRDefault="00D974C1" w:rsidP="00A57A70">
      <w:pPr>
        <w:pStyle w:val="ListParagraph"/>
        <w:numPr>
          <w:ilvl w:val="0"/>
          <w:numId w:val="16"/>
        </w:numPr>
        <w:autoSpaceDE w:val="0"/>
        <w:autoSpaceDN w:val="0"/>
        <w:adjustRightInd w:val="0"/>
        <w:rPr>
          <w:rFonts w:cs="Arial"/>
        </w:rPr>
      </w:pPr>
      <w:r>
        <w:rPr>
          <w:rFonts w:cs="Arial"/>
        </w:rPr>
        <w:t>Raamleping</w:t>
      </w:r>
      <w:r w:rsidR="0095387D" w:rsidRPr="00BE4FC3">
        <w:rPr>
          <w:rFonts w:cs="Arial"/>
        </w:rPr>
        <w:t xml:space="preserve"> rakendatakse </w:t>
      </w:r>
      <w:r>
        <w:rPr>
          <w:rFonts w:cs="Arial"/>
        </w:rPr>
        <w:t xml:space="preserve">ellu </w:t>
      </w:r>
      <w:r w:rsidR="0095387D" w:rsidRPr="00BE4FC3">
        <w:rPr>
          <w:rFonts w:cs="Arial"/>
        </w:rPr>
        <w:t>kolme aasta jooksul pärast selle allkirjastamist.</w:t>
      </w:r>
    </w:p>
    <w:p w:rsidR="0095387D" w:rsidRPr="00BE4FC3" w:rsidRDefault="0095387D" w:rsidP="0095387D">
      <w:pPr>
        <w:autoSpaceDE w:val="0"/>
        <w:autoSpaceDN w:val="0"/>
        <w:adjustRightInd w:val="0"/>
        <w:rPr>
          <w:rFonts w:cs="Arial"/>
        </w:rPr>
      </w:pPr>
    </w:p>
    <w:p w:rsidR="0095387D" w:rsidRPr="00BE4FC3" w:rsidRDefault="0095387D" w:rsidP="00A57A70">
      <w:pPr>
        <w:pStyle w:val="ListParagraph"/>
        <w:numPr>
          <w:ilvl w:val="0"/>
          <w:numId w:val="16"/>
        </w:numPr>
        <w:autoSpaceDE w:val="0"/>
        <w:autoSpaceDN w:val="0"/>
        <w:adjustRightInd w:val="0"/>
        <w:rPr>
          <w:rFonts w:cs="Arial"/>
        </w:rPr>
      </w:pPr>
      <w:r w:rsidRPr="00BE4FC3">
        <w:rPr>
          <w:rFonts w:cs="Arial"/>
        </w:rPr>
        <w:t xml:space="preserve">Liikmesorganisatsioonid esitavad </w:t>
      </w:r>
      <w:r w:rsidR="009D1781">
        <w:rPr>
          <w:rFonts w:cs="Arial"/>
        </w:rPr>
        <w:t>raamlepingu</w:t>
      </w:r>
      <w:r w:rsidRPr="00BE4FC3">
        <w:rPr>
          <w:rFonts w:cs="Arial"/>
        </w:rPr>
        <w:t xml:space="preserve"> rakendamise aruande sotsiaaldialoogi komiteele.</w:t>
      </w:r>
      <w:r w:rsidR="008028CF" w:rsidRPr="00BE4FC3">
        <w:rPr>
          <w:rFonts w:cs="Arial"/>
        </w:rPr>
        <w:t xml:space="preserve"> </w:t>
      </w:r>
      <w:r w:rsidRPr="00BE4FC3">
        <w:rPr>
          <w:rFonts w:cs="Arial"/>
        </w:rPr>
        <w:t xml:space="preserve">Esimese kolme aasta jooksul pärast lepingu allkirjastamist koostab ja kinnitab sotsiaaldialoogi komitee igal aastal tabeli, kus on välja toodud lepingu rakendamise hetkeseis. Neljandal aastal </w:t>
      </w:r>
      <w:r w:rsidR="00E84F5A" w:rsidRPr="00BE4FC3">
        <w:rPr>
          <w:rFonts w:cs="Arial"/>
        </w:rPr>
        <w:t xml:space="preserve">esitab </w:t>
      </w:r>
      <w:r w:rsidRPr="00BE4FC3">
        <w:rPr>
          <w:rFonts w:cs="Arial"/>
        </w:rPr>
        <w:t xml:space="preserve">sotsiaaldialoogi komitee lepingu rakendustegevuste täieliku aruande Euroopa sotsiaalpartneritele kinnitamiseks. Kui neljandaks aastaks ei ole aruannet esitatud ja/või </w:t>
      </w:r>
      <w:r w:rsidR="008F2D4F">
        <w:rPr>
          <w:rFonts w:cs="Arial"/>
        </w:rPr>
        <w:t>kokkulepet</w:t>
      </w:r>
      <w:r w:rsidRPr="00BE4FC3">
        <w:rPr>
          <w:rFonts w:cs="Arial"/>
        </w:rPr>
        <w:t xml:space="preserve"> rakendatud, alustavad Euroopa sotsiaalpartnerid sotsiaaldialoogi komitee heakskiidul ühistegevusi asjaomaste riikide sotsiaalpartneritega, et määratleda parim viis raam</w:t>
      </w:r>
      <w:r w:rsidR="008F2D4F">
        <w:rPr>
          <w:rFonts w:cs="Arial"/>
        </w:rPr>
        <w:t>kokkuleppe</w:t>
      </w:r>
      <w:r w:rsidRPr="00BE4FC3">
        <w:rPr>
          <w:rFonts w:cs="Arial"/>
        </w:rPr>
        <w:t xml:space="preserve"> r</w:t>
      </w:r>
      <w:r w:rsidR="008028CF" w:rsidRPr="00BE4FC3">
        <w:rPr>
          <w:rFonts w:cs="Arial"/>
        </w:rPr>
        <w:t>akendamiseks asjaomases riigis.</w:t>
      </w:r>
    </w:p>
    <w:p w:rsidR="0095387D" w:rsidRPr="00BE4FC3" w:rsidRDefault="0095387D" w:rsidP="0095387D">
      <w:pPr>
        <w:autoSpaceDE w:val="0"/>
        <w:autoSpaceDN w:val="0"/>
        <w:adjustRightInd w:val="0"/>
        <w:rPr>
          <w:rFonts w:cs="Arial"/>
        </w:rPr>
      </w:pPr>
    </w:p>
    <w:p w:rsidR="0095387D" w:rsidRPr="00BE4FC3" w:rsidRDefault="009D1781" w:rsidP="00A57A70">
      <w:pPr>
        <w:pStyle w:val="ListParagraph"/>
        <w:numPr>
          <w:ilvl w:val="0"/>
          <w:numId w:val="16"/>
        </w:numPr>
        <w:autoSpaceDE w:val="0"/>
        <w:autoSpaceDN w:val="0"/>
        <w:adjustRightInd w:val="0"/>
        <w:rPr>
          <w:rFonts w:cs="Arial"/>
        </w:rPr>
      </w:pPr>
      <w:r>
        <w:rPr>
          <w:rFonts w:cs="Arial"/>
        </w:rPr>
        <w:t>Raamlepingu</w:t>
      </w:r>
      <w:r w:rsidR="0095387D" w:rsidRPr="00BE4FC3">
        <w:rPr>
          <w:rFonts w:cs="Arial"/>
        </w:rPr>
        <w:t xml:space="preserve"> osapooled vaatavad lepingu üle viie aasta möödumisel lepingu allkirjastamisest, kui seda nõuab vähemalt üks lepingu osapool.</w:t>
      </w:r>
    </w:p>
    <w:p w:rsidR="0095387D" w:rsidRPr="00BE4FC3" w:rsidRDefault="0095387D" w:rsidP="0095387D">
      <w:pPr>
        <w:autoSpaceDE w:val="0"/>
        <w:autoSpaceDN w:val="0"/>
        <w:adjustRightInd w:val="0"/>
        <w:rPr>
          <w:rFonts w:cs="Arial"/>
        </w:rPr>
      </w:pPr>
    </w:p>
    <w:p w:rsidR="0095387D" w:rsidRPr="00BE4FC3" w:rsidRDefault="0095387D" w:rsidP="00A57A70">
      <w:pPr>
        <w:pStyle w:val="ListParagraph"/>
        <w:numPr>
          <w:ilvl w:val="0"/>
          <w:numId w:val="16"/>
        </w:numPr>
        <w:autoSpaceDE w:val="0"/>
        <w:autoSpaceDN w:val="0"/>
        <w:adjustRightInd w:val="0"/>
        <w:rPr>
          <w:rFonts w:cs="Arial"/>
        </w:rPr>
      </w:pPr>
      <w:r w:rsidRPr="00BE4FC3">
        <w:rPr>
          <w:rFonts w:cs="Arial"/>
        </w:rPr>
        <w:t xml:space="preserve">Liikmesorganisatsioonid edastavad neile laekunud küsimused käesoleva </w:t>
      </w:r>
      <w:r w:rsidR="009D1781">
        <w:rPr>
          <w:rFonts w:cs="Arial"/>
        </w:rPr>
        <w:t>raam</w:t>
      </w:r>
      <w:r w:rsidRPr="00BE4FC3">
        <w:rPr>
          <w:rFonts w:cs="Arial"/>
        </w:rPr>
        <w:t>lepingu sisu kohta lepingu osapooltele, kes koostavad ühise või individuaalse vastuse.</w:t>
      </w:r>
    </w:p>
    <w:p w:rsidR="0095387D" w:rsidRPr="00BE4FC3" w:rsidRDefault="0095387D" w:rsidP="0095387D">
      <w:pPr>
        <w:autoSpaceDE w:val="0"/>
        <w:autoSpaceDN w:val="0"/>
        <w:adjustRightInd w:val="0"/>
        <w:rPr>
          <w:rFonts w:cs="Arial"/>
        </w:rPr>
      </w:pPr>
    </w:p>
    <w:p w:rsidR="0095387D" w:rsidRPr="00BE4FC3" w:rsidRDefault="009D1781" w:rsidP="00A57A70">
      <w:pPr>
        <w:pStyle w:val="ListParagraph"/>
        <w:numPr>
          <w:ilvl w:val="0"/>
          <w:numId w:val="16"/>
        </w:numPr>
        <w:autoSpaceDE w:val="0"/>
        <w:autoSpaceDN w:val="0"/>
        <w:adjustRightInd w:val="0"/>
        <w:rPr>
          <w:rFonts w:cs="Arial"/>
        </w:rPr>
      </w:pPr>
      <w:r>
        <w:rPr>
          <w:rFonts w:cs="Arial"/>
        </w:rPr>
        <w:t>Raaml</w:t>
      </w:r>
      <w:r w:rsidR="0095387D" w:rsidRPr="00BE4FC3">
        <w:rPr>
          <w:rFonts w:cs="Arial"/>
        </w:rPr>
        <w:t>epingu osapooled väldivad lepingu rakendamisel liigset koormust VKEdele.</w:t>
      </w:r>
    </w:p>
    <w:p w:rsidR="0095387D" w:rsidRPr="00BE4FC3" w:rsidRDefault="0095387D" w:rsidP="0095387D">
      <w:pPr>
        <w:autoSpaceDE w:val="0"/>
        <w:autoSpaceDN w:val="0"/>
        <w:adjustRightInd w:val="0"/>
        <w:rPr>
          <w:rFonts w:cs="Arial"/>
        </w:rPr>
      </w:pPr>
    </w:p>
    <w:p w:rsidR="0095387D" w:rsidRPr="00BE4FC3" w:rsidRDefault="0095387D" w:rsidP="00A57A70">
      <w:pPr>
        <w:pStyle w:val="ListParagraph"/>
        <w:numPr>
          <w:ilvl w:val="0"/>
          <w:numId w:val="16"/>
        </w:numPr>
        <w:autoSpaceDE w:val="0"/>
        <w:autoSpaceDN w:val="0"/>
        <w:adjustRightInd w:val="0"/>
        <w:rPr>
          <w:rFonts w:cs="Arial"/>
        </w:rPr>
      </w:pPr>
      <w:r w:rsidRPr="00BE4FC3">
        <w:rPr>
          <w:rFonts w:cs="Arial"/>
        </w:rPr>
        <w:t xml:space="preserve">Käesoleva </w:t>
      </w:r>
      <w:r w:rsidR="009D1781">
        <w:rPr>
          <w:rFonts w:cs="Arial"/>
        </w:rPr>
        <w:t>raam</w:t>
      </w:r>
      <w:r w:rsidRPr="00BE4FC3">
        <w:rPr>
          <w:rFonts w:cs="Arial"/>
        </w:rPr>
        <w:t xml:space="preserve">lepingu rakendamine ei ole käsitletav alusena </w:t>
      </w:r>
      <w:r w:rsidR="009E3751" w:rsidRPr="00BE4FC3">
        <w:rPr>
          <w:rFonts w:cs="Arial"/>
        </w:rPr>
        <w:t xml:space="preserve">käesoleva </w:t>
      </w:r>
      <w:r w:rsidR="009D1781">
        <w:rPr>
          <w:rFonts w:cs="Arial"/>
        </w:rPr>
        <w:t>raam</w:t>
      </w:r>
      <w:r w:rsidRPr="00BE4FC3">
        <w:rPr>
          <w:rFonts w:cs="Arial"/>
        </w:rPr>
        <w:t>lepingu valdkonnas töötajatele omistatud üldise kaitse vähendamiseks.</w:t>
      </w:r>
    </w:p>
    <w:p w:rsidR="0095387D" w:rsidRPr="00BE4FC3" w:rsidRDefault="0095387D" w:rsidP="0095387D">
      <w:pPr>
        <w:autoSpaceDE w:val="0"/>
        <w:autoSpaceDN w:val="0"/>
        <w:adjustRightInd w:val="0"/>
        <w:rPr>
          <w:rFonts w:cs="Arial"/>
        </w:rPr>
      </w:pPr>
    </w:p>
    <w:p w:rsidR="0095387D" w:rsidRDefault="0095387D" w:rsidP="00A57A70">
      <w:pPr>
        <w:pStyle w:val="ListParagraph"/>
        <w:numPr>
          <w:ilvl w:val="0"/>
          <w:numId w:val="16"/>
        </w:numPr>
        <w:autoSpaceDE w:val="0"/>
        <w:autoSpaceDN w:val="0"/>
        <w:adjustRightInd w:val="0"/>
        <w:rPr>
          <w:rFonts w:cs="Arial"/>
        </w:rPr>
      </w:pPr>
      <w:r w:rsidRPr="00BE4FC3">
        <w:rPr>
          <w:rFonts w:cs="Arial"/>
        </w:rPr>
        <w:t>Käesolev leping ei piira sotsiaalpartnerite õigust sõlmida asjakohasel tasandil (sh Euroopa tasandil) lepinguid, millega korrigeeritakse ja/või täiendatakse käesolevat lepingut sotsiaalpartnerite konkreetsete vajaduste arvesse võtmiseks.</w:t>
      </w:r>
      <w:r w:rsidR="009D1781">
        <w:rPr>
          <w:rFonts w:cs="Arial"/>
        </w:rPr>
        <w:t xml:space="preserve">     </w:t>
      </w:r>
    </w:p>
    <w:p w:rsidR="009D1781" w:rsidRPr="009D1781" w:rsidRDefault="009D1781" w:rsidP="009D1781">
      <w:pPr>
        <w:pStyle w:val="ListParagraph"/>
        <w:rPr>
          <w:rFonts w:cs="Arial"/>
        </w:rPr>
      </w:pPr>
    </w:p>
    <w:p w:rsidR="009D1781" w:rsidRDefault="009D1781" w:rsidP="009D1781">
      <w:pPr>
        <w:autoSpaceDE w:val="0"/>
        <w:autoSpaceDN w:val="0"/>
        <w:adjustRightInd w:val="0"/>
        <w:rPr>
          <w:rFonts w:cs="Arial"/>
        </w:rPr>
      </w:pPr>
    </w:p>
    <w:p w:rsidR="00535422" w:rsidRDefault="00535422" w:rsidP="00535422">
      <w:pPr>
        <w:autoSpaceDE w:val="0"/>
        <w:autoSpaceDN w:val="0"/>
        <w:adjustRightInd w:val="0"/>
        <w:jc w:val="center"/>
        <w:rPr>
          <w:rFonts w:cs="Arial"/>
        </w:rPr>
      </w:pPr>
    </w:p>
    <w:p w:rsidR="009D1781" w:rsidRDefault="009D1781" w:rsidP="00535422">
      <w:pPr>
        <w:autoSpaceDE w:val="0"/>
        <w:autoSpaceDN w:val="0"/>
        <w:adjustRightInd w:val="0"/>
        <w:jc w:val="center"/>
        <w:rPr>
          <w:rFonts w:cs="Arial"/>
        </w:rPr>
      </w:pPr>
      <w:r>
        <w:rPr>
          <w:rFonts w:cs="Arial"/>
        </w:rPr>
        <w:t>ETUC</w:t>
      </w:r>
    </w:p>
    <w:p w:rsidR="009D1781" w:rsidRDefault="009D1781" w:rsidP="00535422">
      <w:pPr>
        <w:autoSpaceDE w:val="0"/>
        <w:autoSpaceDN w:val="0"/>
        <w:adjustRightInd w:val="0"/>
        <w:jc w:val="center"/>
        <w:rPr>
          <w:rFonts w:cs="Arial"/>
        </w:rPr>
      </w:pPr>
    </w:p>
    <w:p w:rsidR="009D1781" w:rsidRDefault="009D1781" w:rsidP="00535422">
      <w:pPr>
        <w:autoSpaceDE w:val="0"/>
        <w:autoSpaceDN w:val="0"/>
        <w:adjustRightInd w:val="0"/>
        <w:jc w:val="center"/>
        <w:rPr>
          <w:rFonts w:cs="Arial"/>
        </w:rPr>
      </w:pPr>
      <w:r>
        <w:rPr>
          <w:rFonts w:cs="Arial"/>
        </w:rPr>
        <w:t>Luca Visentini                              Peter Scherrer</w:t>
      </w:r>
    </w:p>
    <w:p w:rsidR="009D1781" w:rsidRDefault="009D1781" w:rsidP="00535422">
      <w:pPr>
        <w:autoSpaceDE w:val="0"/>
        <w:autoSpaceDN w:val="0"/>
        <w:adjustRightInd w:val="0"/>
        <w:jc w:val="center"/>
        <w:rPr>
          <w:rFonts w:cs="Arial"/>
        </w:rPr>
      </w:pPr>
      <w:r>
        <w:rPr>
          <w:rFonts w:cs="Arial"/>
        </w:rPr>
        <w:t>Peasekretär                                 Asepeasekretär</w:t>
      </w:r>
    </w:p>
    <w:p w:rsidR="009D1781" w:rsidRDefault="009D1781" w:rsidP="00535422">
      <w:pPr>
        <w:autoSpaceDE w:val="0"/>
        <w:autoSpaceDN w:val="0"/>
        <w:adjustRightInd w:val="0"/>
        <w:jc w:val="center"/>
        <w:rPr>
          <w:rFonts w:cs="Arial"/>
        </w:rPr>
      </w:pPr>
    </w:p>
    <w:p w:rsidR="00535422" w:rsidRDefault="00535422" w:rsidP="00535422">
      <w:pPr>
        <w:autoSpaceDE w:val="0"/>
        <w:autoSpaceDN w:val="0"/>
        <w:adjustRightInd w:val="0"/>
        <w:jc w:val="center"/>
        <w:rPr>
          <w:rFonts w:cs="Arial"/>
        </w:rPr>
      </w:pPr>
    </w:p>
    <w:p w:rsidR="009D1781" w:rsidRDefault="009D1781" w:rsidP="00535422">
      <w:pPr>
        <w:autoSpaceDE w:val="0"/>
        <w:autoSpaceDN w:val="0"/>
        <w:adjustRightInd w:val="0"/>
        <w:jc w:val="center"/>
        <w:rPr>
          <w:rFonts w:cs="Arial"/>
        </w:rPr>
      </w:pPr>
      <w:r>
        <w:rPr>
          <w:rFonts w:cs="Arial"/>
        </w:rPr>
        <w:t>BusinessEurope</w:t>
      </w:r>
    </w:p>
    <w:p w:rsidR="00535422" w:rsidRDefault="00535422" w:rsidP="00535422">
      <w:pPr>
        <w:autoSpaceDE w:val="0"/>
        <w:autoSpaceDN w:val="0"/>
        <w:adjustRightInd w:val="0"/>
        <w:jc w:val="center"/>
        <w:rPr>
          <w:rFonts w:cs="Arial"/>
        </w:rPr>
      </w:pPr>
    </w:p>
    <w:p w:rsidR="009D1781" w:rsidRDefault="009D1781" w:rsidP="00535422">
      <w:pPr>
        <w:autoSpaceDE w:val="0"/>
        <w:autoSpaceDN w:val="0"/>
        <w:adjustRightInd w:val="0"/>
        <w:jc w:val="center"/>
        <w:rPr>
          <w:rFonts w:cs="Arial"/>
        </w:rPr>
      </w:pPr>
      <w:r>
        <w:rPr>
          <w:rFonts w:cs="Arial"/>
        </w:rPr>
        <w:t>Emma Marcegaglia</w:t>
      </w:r>
    </w:p>
    <w:p w:rsidR="009D1781" w:rsidRDefault="009D1781" w:rsidP="00535422">
      <w:pPr>
        <w:autoSpaceDE w:val="0"/>
        <w:autoSpaceDN w:val="0"/>
        <w:adjustRightInd w:val="0"/>
        <w:jc w:val="center"/>
        <w:rPr>
          <w:rFonts w:cs="Arial"/>
        </w:rPr>
      </w:pPr>
      <w:r>
        <w:rPr>
          <w:rFonts w:cs="Arial"/>
        </w:rPr>
        <w:t>President</w:t>
      </w:r>
    </w:p>
    <w:p w:rsidR="009D1781" w:rsidRDefault="009D1781" w:rsidP="00535422">
      <w:pPr>
        <w:autoSpaceDE w:val="0"/>
        <w:autoSpaceDN w:val="0"/>
        <w:adjustRightInd w:val="0"/>
        <w:jc w:val="center"/>
        <w:rPr>
          <w:rFonts w:cs="Arial"/>
        </w:rPr>
      </w:pPr>
    </w:p>
    <w:p w:rsidR="009D1781" w:rsidRDefault="009D1781" w:rsidP="00535422">
      <w:pPr>
        <w:autoSpaceDE w:val="0"/>
        <w:autoSpaceDN w:val="0"/>
        <w:adjustRightInd w:val="0"/>
        <w:jc w:val="center"/>
        <w:rPr>
          <w:rFonts w:cs="Arial"/>
        </w:rPr>
      </w:pPr>
      <w:r>
        <w:rPr>
          <w:rFonts w:cs="Arial"/>
        </w:rPr>
        <w:t>CEEP</w:t>
      </w:r>
    </w:p>
    <w:p w:rsidR="009D1781" w:rsidRDefault="009D1781" w:rsidP="00535422">
      <w:pPr>
        <w:autoSpaceDE w:val="0"/>
        <w:autoSpaceDN w:val="0"/>
        <w:adjustRightInd w:val="0"/>
        <w:jc w:val="center"/>
        <w:rPr>
          <w:rFonts w:cs="Arial"/>
        </w:rPr>
      </w:pPr>
    </w:p>
    <w:p w:rsidR="009D1781" w:rsidRDefault="009D1781" w:rsidP="00535422">
      <w:pPr>
        <w:autoSpaceDE w:val="0"/>
        <w:autoSpaceDN w:val="0"/>
        <w:adjustRightInd w:val="0"/>
        <w:jc w:val="center"/>
        <w:rPr>
          <w:rFonts w:cs="Arial"/>
        </w:rPr>
      </w:pPr>
      <w:r>
        <w:rPr>
          <w:rFonts w:cs="Arial"/>
        </w:rPr>
        <w:t>Valeria Ronzitti</w:t>
      </w:r>
    </w:p>
    <w:p w:rsidR="009D1781" w:rsidRDefault="009D1781" w:rsidP="00535422">
      <w:pPr>
        <w:autoSpaceDE w:val="0"/>
        <w:autoSpaceDN w:val="0"/>
        <w:adjustRightInd w:val="0"/>
        <w:jc w:val="center"/>
        <w:rPr>
          <w:rFonts w:cs="Arial"/>
        </w:rPr>
      </w:pPr>
      <w:r>
        <w:rPr>
          <w:rFonts w:cs="Arial"/>
        </w:rPr>
        <w:t>Peasekretär</w:t>
      </w:r>
    </w:p>
    <w:p w:rsidR="009D1781" w:rsidRDefault="009D1781" w:rsidP="00535422">
      <w:pPr>
        <w:autoSpaceDE w:val="0"/>
        <w:autoSpaceDN w:val="0"/>
        <w:adjustRightInd w:val="0"/>
        <w:jc w:val="center"/>
        <w:rPr>
          <w:rFonts w:cs="Arial"/>
        </w:rPr>
      </w:pPr>
    </w:p>
    <w:p w:rsidR="009D1781" w:rsidRDefault="009D1781" w:rsidP="00535422">
      <w:pPr>
        <w:autoSpaceDE w:val="0"/>
        <w:autoSpaceDN w:val="0"/>
        <w:adjustRightInd w:val="0"/>
        <w:jc w:val="center"/>
        <w:rPr>
          <w:rFonts w:cs="Arial"/>
        </w:rPr>
      </w:pPr>
      <w:r>
        <w:rPr>
          <w:rFonts w:cs="Arial"/>
        </w:rPr>
        <w:t>UEAPME</w:t>
      </w:r>
    </w:p>
    <w:p w:rsidR="009D1781" w:rsidRDefault="009D1781" w:rsidP="00535422">
      <w:pPr>
        <w:autoSpaceDE w:val="0"/>
        <w:autoSpaceDN w:val="0"/>
        <w:adjustRightInd w:val="0"/>
        <w:jc w:val="center"/>
        <w:rPr>
          <w:rFonts w:cs="Arial"/>
        </w:rPr>
      </w:pPr>
      <w:r>
        <w:rPr>
          <w:rFonts w:cs="Arial"/>
        </w:rPr>
        <w:t>Ulrike Rabmer-Koller</w:t>
      </w:r>
    </w:p>
    <w:p w:rsidR="009D1781" w:rsidRPr="009D1781" w:rsidRDefault="009D1781" w:rsidP="00535422">
      <w:pPr>
        <w:autoSpaceDE w:val="0"/>
        <w:autoSpaceDN w:val="0"/>
        <w:adjustRightInd w:val="0"/>
        <w:jc w:val="center"/>
        <w:rPr>
          <w:rFonts w:cs="Arial"/>
        </w:rPr>
      </w:pPr>
      <w:r>
        <w:rPr>
          <w:rFonts w:cs="Arial"/>
        </w:rPr>
        <w:t>President</w:t>
      </w:r>
    </w:p>
    <w:sectPr w:rsidR="009D1781" w:rsidRPr="009D1781" w:rsidSect="004A758E">
      <w:footerReference w:type="even" r:id="rId8"/>
      <w:footerReference w:type="default" r:id="rId9"/>
      <w:headerReference w:type="first" r:id="rId10"/>
      <w:footerReference w:type="first" r:id="rId11"/>
      <w:pgSz w:w="11907" w:h="16839" w:code="9"/>
      <w:pgMar w:top="1418" w:right="1134" w:bottom="1588" w:left="2211"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F8" w:rsidRDefault="00B839F8">
      <w:r>
        <w:separator/>
      </w:r>
    </w:p>
  </w:endnote>
  <w:endnote w:type="continuationSeparator" w:id="0">
    <w:p w:rsidR="00B839F8" w:rsidRDefault="00B83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Microsoft Sans Serif">
    <w:panose1 w:val="020B0604020202020204"/>
    <w:charset w:val="BA"/>
    <w:family w:val="swiss"/>
    <w:pitch w:val="variable"/>
    <w:sig w:usb0="E1002AFF" w:usb1="C0000002"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42" w:rsidRDefault="006F71BC" w:rsidP="00BD30B2">
    <w:pPr>
      <w:pStyle w:val="Footer"/>
      <w:framePr w:wrap="around" w:vAnchor="text" w:hAnchor="margin" w:xAlign="right" w:y="1"/>
      <w:rPr>
        <w:rStyle w:val="PageNumber"/>
      </w:rPr>
    </w:pPr>
    <w:r>
      <w:rPr>
        <w:rStyle w:val="PageNumber"/>
      </w:rPr>
      <w:fldChar w:fldCharType="begin"/>
    </w:r>
    <w:r w:rsidR="006A6342">
      <w:rPr>
        <w:rStyle w:val="PageNumber"/>
      </w:rPr>
      <w:instrText xml:space="preserve">PAGE  </w:instrText>
    </w:r>
    <w:r>
      <w:rPr>
        <w:rStyle w:val="PageNumber"/>
      </w:rPr>
      <w:fldChar w:fldCharType="end"/>
    </w:r>
  </w:p>
  <w:p w:rsidR="006A6342" w:rsidRDefault="006A6342" w:rsidP="00BD30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42" w:rsidRDefault="006F71BC" w:rsidP="00BD30B2">
    <w:pPr>
      <w:pStyle w:val="Footer"/>
      <w:framePr w:wrap="around" w:vAnchor="text" w:hAnchor="margin" w:xAlign="right" w:y="1"/>
      <w:rPr>
        <w:rStyle w:val="PageNumber"/>
      </w:rPr>
    </w:pPr>
    <w:r>
      <w:rPr>
        <w:rStyle w:val="PageNumber"/>
      </w:rPr>
      <w:fldChar w:fldCharType="begin"/>
    </w:r>
    <w:r w:rsidR="006A6342">
      <w:rPr>
        <w:rStyle w:val="PageNumber"/>
      </w:rPr>
      <w:instrText xml:space="preserve">PAGE  </w:instrText>
    </w:r>
    <w:r>
      <w:rPr>
        <w:rStyle w:val="PageNumber"/>
      </w:rPr>
      <w:fldChar w:fldCharType="separate"/>
    </w:r>
    <w:r w:rsidR="004A758E">
      <w:rPr>
        <w:rStyle w:val="PageNumber"/>
        <w:noProof/>
      </w:rPr>
      <w:t>2</w:t>
    </w:r>
    <w:r>
      <w:rPr>
        <w:rStyle w:val="PageNumber"/>
      </w:rPr>
      <w:fldChar w:fldCharType="end"/>
    </w:r>
  </w:p>
  <w:p w:rsidR="006A6342" w:rsidRDefault="006F71BC" w:rsidP="00BD30B2">
    <w:pPr>
      <w:ind w:right="360"/>
    </w:pPr>
    <w:r w:rsidRPr="006F71BC">
      <w:rPr>
        <w:noProof/>
        <w:lang w:val="en-GB" w:eastAsia="en-GB" w:bidi="ar-SA"/>
      </w:rPr>
      <w:pict>
        <v:shapetype id="_x0000_t202" coordsize="21600,21600" o:spt="202" path="m,l,21600r21600,l21600,xe">
          <v:stroke joinstyle="miter"/>
          <v:path gradientshapeok="t" o:connecttype="rect"/>
        </v:shapetype>
        <v:shape id="Text Box 7" o:spid="_x0000_s4098" type="#_x0000_t202" style="position:absolute;left:0;text-align:left;margin-left:0;margin-top:790.1pt;width:433.95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" filled="f" stroked="f">
          <v:textbox inset="0,0,0,0">
            <w:txbxContent>
              <w:p w:rsidR="006A6342" w:rsidRPr="00CD73CE" w:rsidRDefault="006A6342" w:rsidP="00DB04E7">
                <w:pPr>
                  <w:pStyle w:val="Footer"/>
                </w:pPr>
                <w:r>
                  <w:t>ETUC/EC220-PS/JB/RF/rb-07/12/2016</w:t>
                </w:r>
              </w:p>
              <w:p w:rsidR="006A6342" w:rsidRDefault="006A4586" w:rsidP="00DB04E7">
                <w:pPr>
                  <w:pStyle w:val="Footer"/>
                </w:pPr>
                <w:r>
                  <w:t>-</w:t>
                </w:r>
              </w:p>
            </w:txbxContent>
          </v:textbox>
          <w10:wrap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42" w:rsidRPr="00CD73CE" w:rsidRDefault="006F71BC" w:rsidP="00CD73CE">
    <w:pPr>
      <w:widowControl w:val="0"/>
      <w:jc w:val="left"/>
      <w:rPr>
        <w:rFonts w:cs="Arial"/>
      </w:rPr>
    </w:pPr>
    <w:r w:rsidRPr="006F71BC">
      <w:rPr>
        <w:noProof/>
        <w:lang w:val="en-GB" w:eastAsia="en-GB" w:bidi="ar-SA"/>
      </w:rPr>
      <w:pict>
        <v:shapetype id="_x0000_t202" coordsize="21600,21600" o:spt="202" path="m,l,21600r21600,l21600,xe">
          <v:stroke joinstyle="miter"/>
          <v:path gradientshapeok="t" o:connecttype="rect"/>
        </v:shapetype>
        <v:shape id="Text Box 6" o:spid="_x0000_s4097" type="#_x0000_t202" style="position:absolute;margin-left:-50.15pt;margin-top:790.1pt;width:490.1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" filled="f" stroked="f">
          <v:textbox inset="0,0,0,0">
            <w:txbxContent>
              <w:p w:rsidR="006A6342" w:rsidRPr="00340983" w:rsidRDefault="006A6342" w:rsidP="00340983">
                <w:pPr>
                  <w:pStyle w:val="Footer"/>
                  <w:tabs>
                    <w:tab w:val="left" w:pos="4962"/>
                  </w:tabs>
                  <w:jc w:val="center"/>
                </w:pPr>
                <w:r>
                  <w:t>European Trade Union Confederation  |  Luca Visentini, General Secretary |  Bld du Roi Albert II, 5, B - 1210 Brussels  |  +32 (0)2 224 04 11  |  etuc@etuc.org  |  www.etuc.org</w:t>
                </w:r>
              </w:p>
            </w:txbxContent>
          </v:textbox>
          <w10:wrap type="squar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F8" w:rsidRDefault="00B839F8">
      <w:r>
        <w:separator/>
      </w:r>
    </w:p>
  </w:footnote>
  <w:footnote w:type="continuationSeparator" w:id="0">
    <w:p w:rsidR="00B839F8" w:rsidRDefault="00B83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342" w:rsidRDefault="006A6342">
    <w:r>
      <w:rPr>
        <w:noProof/>
        <w:lang w:bidi="ar-SA"/>
      </w:rPr>
      <w:drawing>
        <wp:anchor distT="0" distB="0" distL="114300" distR="114300" simplePos="0" relativeHeight="251658752" behindDoc="1" locked="0" layoutInCell="1" allowOverlap="0">
          <wp:simplePos x="0" y="0"/>
          <wp:positionH relativeFrom="page">
            <wp:posOffset>292735</wp:posOffset>
          </wp:positionH>
          <wp:positionV relativeFrom="page">
            <wp:posOffset>424180</wp:posOffset>
          </wp:positionV>
          <wp:extent cx="1219200" cy="605155"/>
          <wp:effectExtent l="0" t="0" r="0" b="444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6051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2">
    <w:nsid w:val="031A32D4"/>
    <w:multiLevelType w:val="hybridMultilevel"/>
    <w:tmpl w:val="4F5AC89E"/>
    <w:lvl w:ilvl="0" w:tplc="ED8259D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26D60679"/>
    <w:multiLevelType w:val="multilevel"/>
    <w:tmpl w:val="D3A88EB4"/>
    <w:lvl w:ilvl="0">
      <w:start w:val="1"/>
      <w:numFmt w:val="decimal"/>
      <w:pStyle w:val="ListNumber"/>
      <w:lvlText w:val="%1."/>
      <w:lvlJc w:val="left"/>
      <w:pPr>
        <w:ind w:left="644"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4A41DE"/>
    <w:multiLevelType w:val="hybridMultilevel"/>
    <w:tmpl w:val="4CE2F142"/>
    <w:lvl w:ilvl="0" w:tplc="080C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9335BB"/>
    <w:multiLevelType w:val="hybridMultilevel"/>
    <w:tmpl w:val="F53ED396"/>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7259F6"/>
    <w:multiLevelType w:val="hybridMultilevel"/>
    <w:tmpl w:val="F2EA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E81D3A"/>
    <w:multiLevelType w:val="hybridMultilevel"/>
    <w:tmpl w:val="00F27DB6"/>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AF7511"/>
    <w:multiLevelType w:val="hybridMultilevel"/>
    <w:tmpl w:val="C3AC5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nsid w:val="52443F3B"/>
    <w:multiLevelType w:val="hybridMultilevel"/>
    <w:tmpl w:val="4612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81512"/>
    <w:multiLevelType w:val="hybridMultilevel"/>
    <w:tmpl w:val="0EC295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44E0631"/>
    <w:multiLevelType w:val="hybridMultilevel"/>
    <w:tmpl w:val="4178FD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53777FC"/>
    <w:multiLevelType w:val="hybridMultilevel"/>
    <w:tmpl w:val="9132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EA2A27"/>
    <w:multiLevelType w:val="hybridMultilevel"/>
    <w:tmpl w:val="D866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7A41D4"/>
    <w:multiLevelType w:val="hybridMultilevel"/>
    <w:tmpl w:val="66846DDA"/>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C3E60FD"/>
    <w:multiLevelType w:val="hybridMultilevel"/>
    <w:tmpl w:val="336E6E6C"/>
    <w:lvl w:ilvl="0" w:tplc="AE440266">
      <w:start w:val="1"/>
      <w:numFmt w:val="decimal"/>
      <w:lvlText w:val="%1."/>
      <w:lvlJc w:val="left"/>
      <w:pPr>
        <w:ind w:left="36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766B88"/>
    <w:multiLevelType w:val="hybridMultilevel"/>
    <w:tmpl w:val="0548ED10"/>
    <w:lvl w:ilvl="0" w:tplc="080C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7E714A"/>
    <w:multiLevelType w:val="hybridMultilevel"/>
    <w:tmpl w:val="E26858EC"/>
    <w:lvl w:ilvl="0" w:tplc="080C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C1AAB"/>
    <w:multiLevelType w:val="hybridMultilevel"/>
    <w:tmpl w:val="9E000BD6"/>
    <w:lvl w:ilvl="0" w:tplc="08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3"/>
  </w:num>
  <w:num w:numId="5">
    <w:abstractNumId w:val="17"/>
  </w:num>
  <w:num w:numId="6">
    <w:abstractNumId w:val="4"/>
  </w:num>
  <w:num w:numId="7">
    <w:abstractNumId w:val="21"/>
  </w:num>
  <w:num w:numId="8">
    <w:abstractNumId w:val="2"/>
  </w:num>
  <w:num w:numId="9">
    <w:abstractNumId w:val="13"/>
  </w:num>
  <w:num w:numId="10">
    <w:abstractNumId w:val="11"/>
  </w:num>
  <w:num w:numId="11">
    <w:abstractNumId w:val="14"/>
  </w:num>
  <w:num w:numId="12">
    <w:abstractNumId w:val="15"/>
  </w:num>
  <w:num w:numId="13">
    <w:abstractNumId w:val="7"/>
  </w:num>
  <w:num w:numId="14">
    <w:abstractNumId w:val="12"/>
  </w:num>
  <w:num w:numId="15">
    <w:abstractNumId w:val="9"/>
  </w:num>
  <w:num w:numId="16">
    <w:abstractNumId w:val="18"/>
  </w:num>
  <w:num w:numId="17">
    <w:abstractNumId w:val="19"/>
  </w:num>
  <w:num w:numId="18">
    <w:abstractNumId w:val="16"/>
  </w:num>
  <w:num w:numId="19">
    <w:abstractNumId w:val="8"/>
  </w:num>
  <w:num w:numId="20">
    <w:abstractNumId w:val="22"/>
  </w:num>
  <w:num w:numId="21">
    <w:abstractNumId w:val="6"/>
  </w:num>
  <w:num w:numId="22">
    <w:abstractNumId w:val="20"/>
  </w:num>
  <w:num w:numId="23">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21"/>
  <w:defaultTabStop w:val="720"/>
  <w:consecutiveHyphenLimit w:val="2"/>
  <w:hyphenationZone w:val="425"/>
  <w:drawingGridHorizontalSpacing w:val="110"/>
  <w:drawingGridVerticalSpacing w:val="299"/>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F67285"/>
    <w:rsid w:val="00001ECA"/>
    <w:rsid w:val="00010E9A"/>
    <w:rsid w:val="000259B5"/>
    <w:rsid w:val="00032473"/>
    <w:rsid w:val="000324F7"/>
    <w:rsid w:val="0003298F"/>
    <w:rsid w:val="00044157"/>
    <w:rsid w:val="00044ED5"/>
    <w:rsid w:val="0004636F"/>
    <w:rsid w:val="00050043"/>
    <w:rsid w:val="00051198"/>
    <w:rsid w:val="00057CC9"/>
    <w:rsid w:val="00066BDE"/>
    <w:rsid w:val="0007164F"/>
    <w:rsid w:val="000856AC"/>
    <w:rsid w:val="000A03BE"/>
    <w:rsid w:val="000A211E"/>
    <w:rsid w:val="000A245D"/>
    <w:rsid w:val="000C719D"/>
    <w:rsid w:val="000D52D2"/>
    <w:rsid w:val="000E1A27"/>
    <w:rsid w:val="000E20ED"/>
    <w:rsid w:val="000E69AA"/>
    <w:rsid w:val="000F5970"/>
    <w:rsid w:val="000F7BAD"/>
    <w:rsid w:val="00107B42"/>
    <w:rsid w:val="00113BFE"/>
    <w:rsid w:val="00126161"/>
    <w:rsid w:val="00136991"/>
    <w:rsid w:val="001408F4"/>
    <w:rsid w:val="00153366"/>
    <w:rsid w:val="0015507B"/>
    <w:rsid w:val="00156910"/>
    <w:rsid w:val="00163782"/>
    <w:rsid w:val="0016650E"/>
    <w:rsid w:val="00175CA4"/>
    <w:rsid w:val="00183988"/>
    <w:rsid w:val="001963FF"/>
    <w:rsid w:val="001A4526"/>
    <w:rsid w:val="001B5027"/>
    <w:rsid w:val="001B6EA3"/>
    <w:rsid w:val="00206557"/>
    <w:rsid w:val="00210F6D"/>
    <w:rsid w:val="002173E3"/>
    <w:rsid w:val="00225E64"/>
    <w:rsid w:val="00230D86"/>
    <w:rsid w:val="00234E68"/>
    <w:rsid w:val="00243FBA"/>
    <w:rsid w:val="00250C81"/>
    <w:rsid w:val="0026071B"/>
    <w:rsid w:val="00265FEE"/>
    <w:rsid w:val="00266EB1"/>
    <w:rsid w:val="00280E11"/>
    <w:rsid w:val="00283642"/>
    <w:rsid w:val="002A2560"/>
    <w:rsid w:val="002A3C6B"/>
    <w:rsid w:val="002B392E"/>
    <w:rsid w:val="002B74B9"/>
    <w:rsid w:val="002C26CF"/>
    <w:rsid w:val="002D7563"/>
    <w:rsid w:val="002D7DAE"/>
    <w:rsid w:val="002E5A8F"/>
    <w:rsid w:val="002E6F3F"/>
    <w:rsid w:val="002F1E73"/>
    <w:rsid w:val="002F5D35"/>
    <w:rsid w:val="00302EA7"/>
    <w:rsid w:val="00303921"/>
    <w:rsid w:val="00303C5C"/>
    <w:rsid w:val="00303CD1"/>
    <w:rsid w:val="00312100"/>
    <w:rsid w:val="00322D11"/>
    <w:rsid w:val="003261FF"/>
    <w:rsid w:val="00332992"/>
    <w:rsid w:val="0033395C"/>
    <w:rsid w:val="00340983"/>
    <w:rsid w:val="003468EA"/>
    <w:rsid w:val="0035506B"/>
    <w:rsid w:val="003555D6"/>
    <w:rsid w:val="00361A27"/>
    <w:rsid w:val="00361B6B"/>
    <w:rsid w:val="00361F58"/>
    <w:rsid w:val="0036453B"/>
    <w:rsid w:val="00365DBD"/>
    <w:rsid w:val="00374E2C"/>
    <w:rsid w:val="0037555C"/>
    <w:rsid w:val="003832D1"/>
    <w:rsid w:val="00387EEE"/>
    <w:rsid w:val="003902F7"/>
    <w:rsid w:val="003A1B9F"/>
    <w:rsid w:val="003C2956"/>
    <w:rsid w:val="003C6087"/>
    <w:rsid w:val="003D20E7"/>
    <w:rsid w:val="003D3350"/>
    <w:rsid w:val="003D3F9C"/>
    <w:rsid w:val="003D7C95"/>
    <w:rsid w:val="003E5C85"/>
    <w:rsid w:val="003F0A3E"/>
    <w:rsid w:val="003F0D11"/>
    <w:rsid w:val="003F4EE1"/>
    <w:rsid w:val="00406A35"/>
    <w:rsid w:val="00406FEE"/>
    <w:rsid w:val="004137B2"/>
    <w:rsid w:val="00420D5D"/>
    <w:rsid w:val="004305CC"/>
    <w:rsid w:val="00442BD1"/>
    <w:rsid w:val="00445440"/>
    <w:rsid w:val="00451A0B"/>
    <w:rsid w:val="00452971"/>
    <w:rsid w:val="0047446F"/>
    <w:rsid w:val="00486EFB"/>
    <w:rsid w:val="00491322"/>
    <w:rsid w:val="004A4394"/>
    <w:rsid w:val="004A758E"/>
    <w:rsid w:val="004B4AD0"/>
    <w:rsid w:val="004B64BE"/>
    <w:rsid w:val="004B6D91"/>
    <w:rsid w:val="004B74BD"/>
    <w:rsid w:val="004C0B0C"/>
    <w:rsid w:val="004C2707"/>
    <w:rsid w:val="004D2EBD"/>
    <w:rsid w:val="004D328A"/>
    <w:rsid w:val="004D3A4A"/>
    <w:rsid w:val="004F01A9"/>
    <w:rsid w:val="00514053"/>
    <w:rsid w:val="00516D8E"/>
    <w:rsid w:val="0052278E"/>
    <w:rsid w:val="0052558A"/>
    <w:rsid w:val="00530A2F"/>
    <w:rsid w:val="00533277"/>
    <w:rsid w:val="00535422"/>
    <w:rsid w:val="00540C82"/>
    <w:rsid w:val="00541907"/>
    <w:rsid w:val="00542D2C"/>
    <w:rsid w:val="00544D47"/>
    <w:rsid w:val="00546FB5"/>
    <w:rsid w:val="00547400"/>
    <w:rsid w:val="005509F4"/>
    <w:rsid w:val="00565223"/>
    <w:rsid w:val="00573793"/>
    <w:rsid w:val="00582A4E"/>
    <w:rsid w:val="00583204"/>
    <w:rsid w:val="00585A5D"/>
    <w:rsid w:val="00591023"/>
    <w:rsid w:val="005A35C9"/>
    <w:rsid w:val="005A5014"/>
    <w:rsid w:val="005B71C1"/>
    <w:rsid w:val="005C2572"/>
    <w:rsid w:val="005D00E4"/>
    <w:rsid w:val="005D05FB"/>
    <w:rsid w:val="005D2C78"/>
    <w:rsid w:val="005D55DF"/>
    <w:rsid w:val="005E05A9"/>
    <w:rsid w:val="005E0884"/>
    <w:rsid w:val="005E6472"/>
    <w:rsid w:val="00611211"/>
    <w:rsid w:val="00633106"/>
    <w:rsid w:val="006460E7"/>
    <w:rsid w:val="00664E75"/>
    <w:rsid w:val="0067055A"/>
    <w:rsid w:val="006744EC"/>
    <w:rsid w:val="00676592"/>
    <w:rsid w:val="00691BAC"/>
    <w:rsid w:val="006961BE"/>
    <w:rsid w:val="006A3DD0"/>
    <w:rsid w:val="006A4586"/>
    <w:rsid w:val="006A48C2"/>
    <w:rsid w:val="006A6342"/>
    <w:rsid w:val="006B44F6"/>
    <w:rsid w:val="006C0AEB"/>
    <w:rsid w:val="006C47EA"/>
    <w:rsid w:val="006D3771"/>
    <w:rsid w:val="006E448A"/>
    <w:rsid w:val="006E77A3"/>
    <w:rsid w:val="006F3024"/>
    <w:rsid w:val="006F71BC"/>
    <w:rsid w:val="00702D55"/>
    <w:rsid w:val="00711308"/>
    <w:rsid w:val="007126DF"/>
    <w:rsid w:val="007146A1"/>
    <w:rsid w:val="007146B7"/>
    <w:rsid w:val="00732EAD"/>
    <w:rsid w:val="00735031"/>
    <w:rsid w:val="007410D4"/>
    <w:rsid w:val="00744D2B"/>
    <w:rsid w:val="0074509C"/>
    <w:rsid w:val="00763094"/>
    <w:rsid w:val="00764C42"/>
    <w:rsid w:val="007657E3"/>
    <w:rsid w:val="00773AE2"/>
    <w:rsid w:val="007822E6"/>
    <w:rsid w:val="00783603"/>
    <w:rsid w:val="00784BA0"/>
    <w:rsid w:val="00786B02"/>
    <w:rsid w:val="00794573"/>
    <w:rsid w:val="0079547C"/>
    <w:rsid w:val="007A36E4"/>
    <w:rsid w:val="007A6235"/>
    <w:rsid w:val="007B1F0D"/>
    <w:rsid w:val="007B5EF9"/>
    <w:rsid w:val="007B5FAF"/>
    <w:rsid w:val="007C0483"/>
    <w:rsid w:val="007C277B"/>
    <w:rsid w:val="007C6D87"/>
    <w:rsid w:val="007E0BEC"/>
    <w:rsid w:val="007E0E5B"/>
    <w:rsid w:val="007E6098"/>
    <w:rsid w:val="007F5A08"/>
    <w:rsid w:val="007F6C02"/>
    <w:rsid w:val="00801384"/>
    <w:rsid w:val="008028CF"/>
    <w:rsid w:val="008130C2"/>
    <w:rsid w:val="00820B45"/>
    <w:rsid w:val="00824265"/>
    <w:rsid w:val="00827047"/>
    <w:rsid w:val="0083245B"/>
    <w:rsid w:val="00835F66"/>
    <w:rsid w:val="00836BE7"/>
    <w:rsid w:val="00861174"/>
    <w:rsid w:val="008650A0"/>
    <w:rsid w:val="00867CF8"/>
    <w:rsid w:val="00867D84"/>
    <w:rsid w:val="00877F7E"/>
    <w:rsid w:val="008844B7"/>
    <w:rsid w:val="00884C97"/>
    <w:rsid w:val="00891D4A"/>
    <w:rsid w:val="008B0A1C"/>
    <w:rsid w:val="008C1D72"/>
    <w:rsid w:val="008C49C1"/>
    <w:rsid w:val="008C79A7"/>
    <w:rsid w:val="008D2868"/>
    <w:rsid w:val="008D35DA"/>
    <w:rsid w:val="008D36B9"/>
    <w:rsid w:val="008E6D70"/>
    <w:rsid w:val="008F0750"/>
    <w:rsid w:val="008F2D4F"/>
    <w:rsid w:val="00901D0C"/>
    <w:rsid w:val="00902F5A"/>
    <w:rsid w:val="009054AE"/>
    <w:rsid w:val="009227E6"/>
    <w:rsid w:val="0092405A"/>
    <w:rsid w:val="00924684"/>
    <w:rsid w:val="00927451"/>
    <w:rsid w:val="00933C3C"/>
    <w:rsid w:val="009435B1"/>
    <w:rsid w:val="009439C5"/>
    <w:rsid w:val="0094691F"/>
    <w:rsid w:val="00947581"/>
    <w:rsid w:val="0095387D"/>
    <w:rsid w:val="00963DDC"/>
    <w:rsid w:val="009675E3"/>
    <w:rsid w:val="009677BE"/>
    <w:rsid w:val="00971117"/>
    <w:rsid w:val="00976E80"/>
    <w:rsid w:val="009809D6"/>
    <w:rsid w:val="0098705A"/>
    <w:rsid w:val="00993C7B"/>
    <w:rsid w:val="009948D8"/>
    <w:rsid w:val="009966A6"/>
    <w:rsid w:val="009A1F6C"/>
    <w:rsid w:val="009A783C"/>
    <w:rsid w:val="009B4D35"/>
    <w:rsid w:val="009C19B6"/>
    <w:rsid w:val="009D0437"/>
    <w:rsid w:val="009D1781"/>
    <w:rsid w:val="009D7004"/>
    <w:rsid w:val="009E3751"/>
    <w:rsid w:val="009E4E62"/>
    <w:rsid w:val="009E4F4E"/>
    <w:rsid w:val="009F3E73"/>
    <w:rsid w:val="009F610F"/>
    <w:rsid w:val="00A10C34"/>
    <w:rsid w:val="00A21442"/>
    <w:rsid w:val="00A24F19"/>
    <w:rsid w:val="00A376C7"/>
    <w:rsid w:val="00A4195E"/>
    <w:rsid w:val="00A451C2"/>
    <w:rsid w:val="00A47B4D"/>
    <w:rsid w:val="00A57A70"/>
    <w:rsid w:val="00A63D63"/>
    <w:rsid w:val="00A65511"/>
    <w:rsid w:val="00A66541"/>
    <w:rsid w:val="00A700E8"/>
    <w:rsid w:val="00A81AB5"/>
    <w:rsid w:val="00A83912"/>
    <w:rsid w:val="00A91BBC"/>
    <w:rsid w:val="00AB31E9"/>
    <w:rsid w:val="00AB4B92"/>
    <w:rsid w:val="00AD1339"/>
    <w:rsid w:val="00AD173A"/>
    <w:rsid w:val="00AD355F"/>
    <w:rsid w:val="00AE3295"/>
    <w:rsid w:val="00AE44D7"/>
    <w:rsid w:val="00AE4911"/>
    <w:rsid w:val="00AE772A"/>
    <w:rsid w:val="00AE7EB0"/>
    <w:rsid w:val="00AF47C2"/>
    <w:rsid w:val="00B02769"/>
    <w:rsid w:val="00B03920"/>
    <w:rsid w:val="00B22DF7"/>
    <w:rsid w:val="00B425A9"/>
    <w:rsid w:val="00B44DB3"/>
    <w:rsid w:val="00B502F6"/>
    <w:rsid w:val="00B53F26"/>
    <w:rsid w:val="00B57339"/>
    <w:rsid w:val="00B61BBC"/>
    <w:rsid w:val="00B67246"/>
    <w:rsid w:val="00B77559"/>
    <w:rsid w:val="00B81888"/>
    <w:rsid w:val="00B839F8"/>
    <w:rsid w:val="00B84467"/>
    <w:rsid w:val="00B87CBF"/>
    <w:rsid w:val="00BA0768"/>
    <w:rsid w:val="00BA5BB3"/>
    <w:rsid w:val="00BB44CA"/>
    <w:rsid w:val="00BC29DD"/>
    <w:rsid w:val="00BC3B35"/>
    <w:rsid w:val="00BC3C13"/>
    <w:rsid w:val="00BC4CDC"/>
    <w:rsid w:val="00BD2CA3"/>
    <w:rsid w:val="00BD30B2"/>
    <w:rsid w:val="00BD3D35"/>
    <w:rsid w:val="00BD4A30"/>
    <w:rsid w:val="00BE1090"/>
    <w:rsid w:val="00BE3D76"/>
    <w:rsid w:val="00BE4FC3"/>
    <w:rsid w:val="00BE743B"/>
    <w:rsid w:val="00BF3B1D"/>
    <w:rsid w:val="00BF4C94"/>
    <w:rsid w:val="00BF61BF"/>
    <w:rsid w:val="00BF72AF"/>
    <w:rsid w:val="00C0592E"/>
    <w:rsid w:val="00C14075"/>
    <w:rsid w:val="00C22DE3"/>
    <w:rsid w:val="00C307C2"/>
    <w:rsid w:val="00C460F5"/>
    <w:rsid w:val="00C53319"/>
    <w:rsid w:val="00C554D4"/>
    <w:rsid w:val="00C64B3B"/>
    <w:rsid w:val="00C70D39"/>
    <w:rsid w:val="00C74471"/>
    <w:rsid w:val="00C807AB"/>
    <w:rsid w:val="00C81400"/>
    <w:rsid w:val="00C92E63"/>
    <w:rsid w:val="00CA6A3B"/>
    <w:rsid w:val="00CB3B0D"/>
    <w:rsid w:val="00CC356D"/>
    <w:rsid w:val="00CC4606"/>
    <w:rsid w:val="00CD1455"/>
    <w:rsid w:val="00CD48EA"/>
    <w:rsid w:val="00CD5816"/>
    <w:rsid w:val="00CD73CE"/>
    <w:rsid w:val="00CE58C0"/>
    <w:rsid w:val="00CF00AA"/>
    <w:rsid w:val="00CF47FA"/>
    <w:rsid w:val="00D03A4F"/>
    <w:rsid w:val="00D1022A"/>
    <w:rsid w:val="00D10E45"/>
    <w:rsid w:val="00D26232"/>
    <w:rsid w:val="00D345D5"/>
    <w:rsid w:val="00D42210"/>
    <w:rsid w:val="00D5371E"/>
    <w:rsid w:val="00D5438C"/>
    <w:rsid w:val="00D6036D"/>
    <w:rsid w:val="00D65F41"/>
    <w:rsid w:val="00D838A3"/>
    <w:rsid w:val="00D85516"/>
    <w:rsid w:val="00D974C1"/>
    <w:rsid w:val="00D9750D"/>
    <w:rsid w:val="00DA454B"/>
    <w:rsid w:val="00DA460F"/>
    <w:rsid w:val="00DA4EDF"/>
    <w:rsid w:val="00DB04E7"/>
    <w:rsid w:val="00DB567B"/>
    <w:rsid w:val="00DC45CE"/>
    <w:rsid w:val="00DD452B"/>
    <w:rsid w:val="00DE41E2"/>
    <w:rsid w:val="00DE5B12"/>
    <w:rsid w:val="00DF1E73"/>
    <w:rsid w:val="00E20B70"/>
    <w:rsid w:val="00E21D27"/>
    <w:rsid w:val="00E43170"/>
    <w:rsid w:val="00E4443B"/>
    <w:rsid w:val="00E460A4"/>
    <w:rsid w:val="00E47B9E"/>
    <w:rsid w:val="00E61D91"/>
    <w:rsid w:val="00E62712"/>
    <w:rsid w:val="00E71D82"/>
    <w:rsid w:val="00E7411D"/>
    <w:rsid w:val="00E75A8C"/>
    <w:rsid w:val="00E82D6A"/>
    <w:rsid w:val="00E84F5A"/>
    <w:rsid w:val="00E87853"/>
    <w:rsid w:val="00EA4225"/>
    <w:rsid w:val="00EA6FB7"/>
    <w:rsid w:val="00EB730B"/>
    <w:rsid w:val="00EC208E"/>
    <w:rsid w:val="00ED1BCD"/>
    <w:rsid w:val="00ED1DA3"/>
    <w:rsid w:val="00EE110D"/>
    <w:rsid w:val="00EE20D1"/>
    <w:rsid w:val="00EE7CAB"/>
    <w:rsid w:val="00EF02B2"/>
    <w:rsid w:val="00EF503E"/>
    <w:rsid w:val="00F026C9"/>
    <w:rsid w:val="00F12504"/>
    <w:rsid w:val="00F224F9"/>
    <w:rsid w:val="00F234C6"/>
    <w:rsid w:val="00F25379"/>
    <w:rsid w:val="00F25DA1"/>
    <w:rsid w:val="00F35B8D"/>
    <w:rsid w:val="00F361F4"/>
    <w:rsid w:val="00F37C1F"/>
    <w:rsid w:val="00F432C5"/>
    <w:rsid w:val="00F4670A"/>
    <w:rsid w:val="00F56945"/>
    <w:rsid w:val="00F60885"/>
    <w:rsid w:val="00F67285"/>
    <w:rsid w:val="00F8508B"/>
    <w:rsid w:val="00F90C96"/>
    <w:rsid w:val="00FA6708"/>
    <w:rsid w:val="00FA7060"/>
    <w:rsid w:val="00FB6927"/>
    <w:rsid w:val="00FC375F"/>
    <w:rsid w:val="00FC76DB"/>
    <w:rsid w:val="00FE0AD5"/>
    <w:rsid w:val="00FE1270"/>
    <w:rsid w:val="00FF0D7C"/>
  </w:rsids>
  <m:mathPr>
    <m:mathFont m:val="Cambria Math"/>
    <m:brkBin m:val="before"/>
    <m:brkBinSub m:val="--"/>
    <m:smallFrac m:val="off"/>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t-EE" w:eastAsia="et-EE" w:bidi="et-EE"/>
      </w:rPr>
    </w:rPrDefault>
    <w:pPrDefault/>
  </w:docDefaults>
  <w:latentStyles w:defLockedState="1" w:defUIPriority="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lsdException w:name="heading 3" w:locked="0" w:uiPriority="0"/>
    <w:lsdException w:name="heading 4" w:locked="0" w:uiPriority="0"/>
    <w:lsdException w:name="heading 5" w:locked="0" w:uiPriority="0"/>
    <w:lsdException w:name="heading 7" w:uiPriority="0" w:qFormat="1"/>
    <w:lsdException w:name="heading 8" w:uiPriority="0" w:qFormat="1"/>
    <w:lsdException w:name="heading 9" w:uiPriority="0" w:qFormat="1"/>
    <w:lsdException w:name="footnote text" w:locked="0" w:uiPriority="99"/>
    <w:lsdException w:name="annotation text" w:uiPriority="99"/>
    <w:lsdException w:name="header" w:locked="0" w:uiPriority="0"/>
    <w:lsdException w:name="footer" w:locked="0" w:uiPriority="0"/>
    <w:lsdException w:name="caption" w:uiPriority="0" w:qFormat="1"/>
    <w:lsdException w:name="footnote reference" w:locked="0" w:uiPriority="0"/>
    <w:lsdException w:name="annotation reference" w:uiPriority="99"/>
    <w:lsdException w:name="page number" w:locked="0" w:uiPriority="0"/>
    <w:lsdException w:name="endnote reference" w:uiPriority="99"/>
    <w:lsdException w:name="endnote text" w:uiPriority="99"/>
    <w:lsdException w:name="List Bullet" w:locked="0" w:uiPriority="0" w:qFormat="1"/>
    <w:lsdException w:name="List Number" w:locked="0" w:semiHidden="0" w:uiPriority="5" w:unhideWhenUsed="0" w:qFormat="1"/>
    <w:lsdException w:name="List 4" w:semiHidden="0" w:unhideWhenUsed="0"/>
    <w:lsdException w:name="List 5" w:semiHidden="0" w:unhideWhenUsed="0"/>
    <w:lsdException w:name="List Bullet 2" w:locked="0" w:uiPriority="5"/>
    <w:lsdException w:name="List Bullet 3" w:locked="0" w:uiPriority="0"/>
    <w:lsdException w:name="List Bullet 4" w:uiPriority="5"/>
    <w:lsdException w:name="List Number 2" w:locked="0"/>
    <w:lsdException w:name="List Number 3" w:locked="0"/>
    <w:lsdException w:name="List Number 4" w:locked="0"/>
    <w:lsdException w:name="List Number 5" w:locked="0"/>
    <w:lsdException w:name="Title" w:semiHidden="0" w:unhideWhenUsed="0"/>
    <w:lsdException w:name="Default Paragraph Font" w:locked="0" w:uiPriority="0"/>
    <w:lsdException w:name="Subtitle" w:semiHidden="0" w:unhideWhenUsed="0"/>
    <w:lsdException w:name="Salutation" w:semiHidden="0" w:unhideWhenUsed="0"/>
    <w:lsdException w:name="Date" w:locked="0" w:semiHidden="0" w:unhideWhenUsed="0"/>
    <w:lsdException w:name="Body Text First Indent" w:semiHidden="0" w:unhideWhenUsed="0"/>
    <w:lsdException w:name="Hyperlink" w:locked="0" w:uiPriority="99"/>
    <w:lsdException w:name="Strong" w:locked="0" w:semiHidden="0" w:uiPriority="22" w:unhideWhenUsed="0" w:qFormat="1"/>
    <w:lsdException w:name="Emphasis" w:semiHidden="0" w:unhideWhenUsed="0"/>
    <w:lsdException w:name="Plain Text" w:uiPriority="99"/>
    <w:lsdException w:name="HTML Top of Form" w:locked="0" w:uiPriority="0"/>
    <w:lsdException w:name="HTML Bottom of Form" w:locked="0" w:uiPriority="0"/>
    <w:lsdException w:name="Normal (Web)" w:uiPriority="9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locked="0" w:semiHidden="0" w:uiPriority="0" w:unhideWhenUsed="0"/>
    <w:lsdException w:name="Table Theme" w:uiPriority="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locked="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
    <w:qFormat/>
    <w:rsid w:val="0094691F"/>
    <w:pPr>
      <w:spacing w:line="240" w:lineRule="exact"/>
      <w:jc w:val="both"/>
    </w:pPr>
  </w:style>
  <w:style w:type="paragraph" w:styleId="Heading1">
    <w:name w:val="heading 1"/>
    <w:basedOn w:val="Normal"/>
    <w:next w:val="Normal"/>
    <w:link w:val="Heading1Char"/>
    <w:uiPriority w:val="3"/>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3"/>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3"/>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CF47FA"/>
    <w:rPr>
      <w:rFonts w:ascii="Arial" w:eastAsia="MS Gothic" w:hAnsi="Arial" w:cs="Times New Roman"/>
      <w:b/>
      <w:bCs/>
      <w:sz w:val="22"/>
      <w:lang w:val="et-EE" w:eastAsia="et-EE"/>
    </w:rPr>
  </w:style>
  <w:style w:type="character" w:customStyle="1" w:styleId="Heading2Char">
    <w:name w:val="Heading 2 Char"/>
    <w:link w:val="Heading2"/>
    <w:uiPriority w:val="3"/>
    <w:rsid w:val="00CF47FA"/>
    <w:rPr>
      <w:rFonts w:ascii="Arial" w:eastAsia="MS Gothic" w:hAnsi="Arial"/>
      <w:b/>
      <w:bCs/>
      <w:sz w:val="34"/>
      <w:szCs w:val="34"/>
      <w:lang w:val="et-EE" w:eastAsia="et-EE"/>
    </w:rPr>
  </w:style>
  <w:style w:type="character" w:customStyle="1" w:styleId="Heading3Char">
    <w:name w:val="Heading 3 Char"/>
    <w:link w:val="Heading3"/>
    <w:uiPriority w:val="3"/>
    <w:rsid w:val="00CF47FA"/>
    <w:rPr>
      <w:rFonts w:ascii="Arial" w:eastAsia="MS Gothic" w:hAnsi="Arial"/>
      <w:b/>
      <w:bCs/>
      <w:color w:val="C4262E"/>
      <w:sz w:val="22"/>
      <w:szCs w:val="22"/>
      <w:lang w:val="et-EE" w:eastAsia="et-EE"/>
    </w:rPr>
  </w:style>
  <w:style w:type="character" w:customStyle="1" w:styleId="Heading4Char">
    <w:name w:val="Heading 4 Char"/>
    <w:link w:val="Heading4"/>
    <w:uiPriority w:val="3"/>
    <w:rsid w:val="00CF47FA"/>
    <w:rPr>
      <w:rFonts w:ascii="Arial" w:eastAsia="MS Gothic" w:hAnsi="Arial" w:cs="Times New Roman"/>
      <w:b/>
      <w:bCs/>
      <w:sz w:val="22"/>
      <w:lang w:val="et-EE" w:eastAsia="et-EE"/>
    </w:rPr>
  </w:style>
  <w:style w:type="character" w:styleId="Hyperlink">
    <w:name w:val="Hyperlink"/>
    <w:uiPriority w:val="99"/>
    <w:rsid w:val="00E4443B"/>
    <w:rPr>
      <w:rFonts w:ascii="Arial" w:hAnsi="Arial"/>
      <w:color w:val="0000FF"/>
      <w:u w:val="single"/>
    </w:rPr>
  </w:style>
  <w:style w:type="paragraph" w:styleId="FootnoteText">
    <w:name w:val="footnote text"/>
    <w:basedOn w:val="Normal"/>
    <w:link w:val="FootnoteTextChar"/>
    <w:uiPriority w:val="99"/>
    <w:rsid w:val="00F37C1F"/>
    <w:pPr>
      <w:jc w:val="left"/>
    </w:pPr>
    <w:rPr>
      <w:i/>
      <w:iCs/>
      <w:color w:val="425767"/>
      <w:sz w:val="16"/>
      <w:szCs w:val="16"/>
    </w:rPr>
  </w:style>
  <w:style w:type="character" w:styleId="FootnoteReference">
    <w:name w:val="footnote reference"/>
    <w:rsid w:val="004C2707"/>
    <w:rPr>
      <w:rFonts w:ascii="Arial" w:hAnsi="Arial"/>
      <w:b w:val="0"/>
      <w:bCs w:val="0"/>
      <w:i w:val="0"/>
      <w:iCs w:val="0"/>
      <w:vertAlign w:val="superscript"/>
      <w:lang w:val="et-EE"/>
    </w:rPr>
  </w:style>
  <w:style w:type="paragraph" w:customStyle="1" w:styleId="addressaddressee">
    <w:name w:val="address addressee"/>
    <w:basedOn w:val="addressee"/>
    <w:uiPriority w:val="6"/>
    <w:rsid w:val="009E4F4E"/>
    <w:rPr>
      <w:sz w:val="16"/>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Ind w:w="0" w:type="dxa"/>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CellMar>
        <w:top w:w="0" w:type="dxa"/>
        <w:left w:w="108" w:type="dxa"/>
        <w:bottom w:w="0" w:type="dxa"/>
        <w:right w:w="108" w:type="dxa"/>
      </w:tblCellMar>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9E4F4E"/>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6"/>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rPr>
  </w:style>
  <w:style w:type="table" w:styleId="TableGrid">
    <w:name w:val="Table Grid"/>
    <w:basedOn w:val="TableNormal"/>
    <w:rsid w:val="00D9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5"/>
    <w:unhideWhenUsed/>
    <w:qFormat/>
    <w:rsid w:val="00E87853"/>
    <w:pPr>
      <w:numPr>
        <w:numId w:val="1"/>
      </w:numPr>
      <w:contextualSpacing/>
    </w:pPr>
  </w:style>
  <w:style w:type="paragraph" w:styleId="ListBullet2">
    <w:name w:val="List Bullet 2"/>
    <w:basedOn w:val="Normal"/>
    <w:uiPriority w:val="5"/>
    <w:unhideWhenUsed/>
    <w:rsid w:val="004C0B0C"/>
    <w:pPr>
      <w:numPr>
        <w:numId w:val="3"/>
      </w:numPr>
      <w:contextualSpacing/>
    </w:pPr>
  </w:style>
  <w:style w:type="paragraph" w:styleId="ListBullet3">
    <w:name w:val="List Bullet 3"/>
    <w:basedOn w:val="Normal"/>
    <w:uiPriority w:val="5"/>
    <w:unhideWhenUsed/>
    <w:rsid w:val="004C0B0C"/>
    <w:pPr>
      <w:numPr>
        <w:numId w:val="2"/>
      </w:numPr>
      <w:contextualSpacing/>
    </w:pPr>
  </w:style>
  <w:style w:type="paragraph" w:styleId="Footer">
    <w:name w:val="footer"/>
    <w:basedOn w:val="Normal"/>
    <w:link w:val="FooterChar"/>
    <w:uiPriority w:val="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
    <w:rsid w:val="00530A2F"/>
    <w:rPr>
      <w:rFonts w:ascii="Arial" w:hAnsi="Arial"/>
      <w:color w:val="C4262E"/>
      <w:w w:val="99"/>
      <w:sz w:val="12"/>
      <w:szCs w:val="12"/>
      <w:lang w:val="et-EE" w:eastAsia="et-EE"/>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et-EE" w:eastAsia="et-EE"/>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et-EE" w:eastAsia="et-EE"/>
    </w:rPr>
  </w:style>
  <w:style w:type="character" w:styleId="PageNumber">
    <w:name w:val="page number"/>
    <w:basedOn w:val="DefaultParagraphFont"/>
    <w:uiPriority w:val="9"/>
    <w:rsid w:val="00BD30B2"/>
  </w:style>
  <w:style w:type="character" w:customStyle="1" w:styleId="Italic">
    <w:name w:val="Italic"/>
    <w:uiPriority w:val="1"/>
    <w:qFormat/>
    <w:rsid w:val="003902F7"/>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902F7"/>
    <w:rPr>
      <w:b/>
      <w:lang w:val="et-EE"/>
    </w:rPr>
  </w:style>
  <w:style w:type="paragraph" w:styleId="BalloonText">
    <w:name w:val="Balloon Text"/>
    <w:basedOn w:val="Normal"/>
    <w:link w:val="BalloonTextChar"/>
    <w:uiPriority w:val="9"/>
    <w:rsid w:val="00F37C1F"/>
    <w:pPr>
      <w:spacing w:line="240" w:lineRule="auto"/>
    </w:pPr>
    <w:rPr>
      <w:rFonts w:cs="Tahoma"/>
      <w:sz w:val="16"/>
      <w:szCs w:val="16"/>
    </w:rPr>
  </w:style>
  <w:style w:type="character" w:customStyle="1" w:styleId="BalloonTextChar">
    <w:name w:val="Balloon Text Char"/>
    <w:link w:val="BalloonText"/>
    <w:uiPriority w:val="9"/>
    <w:rsid w:val="00F37C1F"/>
    <w:rPr>
      <w:rFonts w:ascii="Arial" w:hAnsi="Arial" w:cs="Tahoma"/>
      <w:sz w:val="16"/>
      <w:szCs w:val="16"/>
      <w:lang w:val="et-EE" w:eastAsia="et-EE"/>
    </w:rPr>
  </w:style>
  <w:style w:type="character" w:customStyle="1" w:styleId="CleanChar">
    <w:name w:val="Clean Char"/>
    <w:uiPriority w:val="1"/>
    <w:qFormat/>
    <w:rsid w:val="008C79A7"/>
    <w:rPr>
      <w:b w:val="0"/>
      <w:i w:val="0"/>
      <w:u w:val="none"/>
    </w:rPr>
  </w:style>
  <w:style w:type="character" w:customStyle="1" w:styleId="Barr">
    <w:name w:val="Barré"/>
    <w:basedOn w:val="DefaultParagraphFont"/>
    <w:uiPriority w:val="2"/>
    <w:qFormat/>
    <w:rsid w:val="003902F7"/>
    <w:rPr>
      <w:rFonts w:ascii="Arial" w:hAnsi="Arial"/>
      <w:strike/>
      <w:dstrike w:val="0"/>
      <w:lang w:val="et-EE"/>
    </w:rPr>
  </w:style>
  <w:style w:type="paragraph" w:styleId="ListNumber">
    <w:name w:val="List Number"/>
    <w:basedOn w:val="Normal"/>
    <w:uiPriority w:val="5"/>
    <w:qFormat/>
    <w:rsid w:val="0094691F"/>
    <w:pPr>
      <w:numPr>
        <w:numId w:val="6"/>
      </w:numPr>
      <w:ind w:left="786"/>
      <w:contextualSpacing/>
    </w:pPr>
  </w:style>
  <w:style w:type="character" w:customStyle="1" w:styleId="BoldItalic">
    <w:name w:val="Bold Italic"/>
    <w:basedOn w:val="Italic"/>
    <w:uiPriority w:val="2"/>
    <w:qFormat/>
    <w:rsid w:val="003902F7"/>
    <w:rPr>
      <w:b/>
      <w:i/>
    </w:rPr>
  </w:style>
  <w:style w:type="paragraph" w:customStyle="1" w:styleId="Listletter">
    <w:name w:val="List letter"/>
    <w:basedOn w:val="ListNumber"/>
    <w:uiPriority w:val="5"/>
    <w:qFormat/>
    <w:rsid w:val="00E87853"/>
    <w:pPr>
      <w:numPr>
        <w:numId w:val="4"/>
      </w:numPr>
    </w:pPr>
  </w:style>
  <w:style w:type="paragraph" w:customStyle="1" w:styleId="Footnote">
    <w:name w:val="Footnote"/>
    <w:basedOn w:val="FootnoteText"/>
    <w:uiPriority w:val="9"/>
    <w:qFormat/>
    <w:rsid w:val="00F37C1F"/>
  </w:style>
  <w:style w:type="character" w:styleId="PlaceholderText">
    <w:name w:val="Placeholder Text"/>
    <w:uiPriority w:val="67"/>
    <w:locked/>
    <w:rsid w:val="007C277B"/>
    <w:rPr>
      <w:color w:val="808080"/>
    </w:rPr>
  </w:style>
  <w:style w:type="paragraph" w:customStyle="1" w:styleId="Agendaitem">
    <w:name w:val="Agenda item"/>
    <w:basedOn w:val="Heading4"/>
    <w:uiPriority w:val="2"/>
    <w:semiHidden/>
    <w:rsid w:val="00F37C1F"/>
    <w:pPr>
      <w:pBdr>
        <w:bottom w:val="single" w:sz="2" w:space="1" w:color="auto"/>
      </w:pBdr>
      <w:spacing w:before="0"/>
    </w:pPr>
  </w:style>
  <w:style w:type="character" w:customStyle="1" w:styleId="BoldUnderline">
    <w:name w:val="Bold Underline"/>
    <w:uiPriority w:val="2"/>
    <w:qFormat/>
    <w:rsid w:val="003902F7"/>
    <w:rPr>
      <w:b/>
      <w:u w:val="single"/>
    </w:rPr>
  </w:style>
  <w:style w:type="character" w:customStyle="1" w:styleId="BoldUnderlineItalic">
    <w:name w:val="Bold Underline Italic"/>
    <w:basedOn w:val="BoldItalic"/>
    <w:uiPriority w:val="2"/>
    <w:qFormat/>
    <w:rsid w:val="003902F7"/>
    <w:rPr>
      <w:b/>
      <w:i/>
      <w:u w:val="single"/>
    </w:rPr>
  </w:style>
  <w:style w:type="character" w:customStyle="1" w:styleId="Underline">
    <w:name w:val="Underline"/>
    <w:uiPriority w:val="2"/>
    <w:qFormat/>
    <w:rsid w:val="003902F7"/>
    <w:rPr>
      <w:u w:val="single"/>
    </w:rPr>
  </w:style>
  <w:style w:type="paragraph" w:customStyle="1" w:styleId="ListNum">
    <w:name w:val="List Num"/>
    <w:basedOn w:val="ListParagraph"/>
    <w:uiPriority w:val="7"/>
    <w:qFormat/>
    <w:rsid w:val="0094691F"/>
    <w:pPr>
      <w:numPr>
        <w:numId w:val="5"/>
      </w:numPr>
    </w:pPr>
    <w:rPr>
      <w:rFonts w:eastAsia="Cambria"/>
    </w:rPr>
  </w:style>
  <w:style w:type="paragraph" w:styleId="ListParagraph">
    <w:name w:val="List Paragraph"/>
    <w:basedOn w:val="Normal"/>
    <w:link w:val="ListParagraphChar"/>
    <w:uiPriority w:val="34"/>
    <w:qFormat/>
    <w:locked/>
    <w:rsid w:val="0094691F"/>
    <w:pPr>
      <w:ind w:left="720"/>
      <w:contextualSpacing/>
    </w:pPr>
  </w:style>
  <w:style w:type="paragraph" w:customStyle="1" w:styleId="ListNumber2X">
    <w:name w:val="List Number 2.X"/>
    <w:basedOn w:val="ListNumber"/>
    <w:uiPriority w:val="5"/>
    <w:qFormat/>
    <w:rsid w:val="00F432C5"/>
    <w:pPr>
      <w:numPr>
        <w:ilvl w:val="1"/>
      </w:numPr>
      <w:ind w:left="850" w:hanging="493"/>
    </w:pPr>
    <w:rPr>
      <w:szCs w:val="20"/>
    </w:rPr>
  </w:style>
  <w:style w:type="paragraph" w:customStyle="1" w:styleId="listtiret">
    <w:name w:val="list tiret"/>
    <w:basedOn w:val="ListParagraph"/>
    <w:uiPriority w:val="5"/>
    <w:qFormat/>
    <w:rsid w:val="0094691F"/>
    <w:pPr>
      <w:numPr>
        <w:numId w:val="7"/>
      </w:numPr>
    </w:pPr>
  </w:style>
  <w:style w:type="character" w:customStyle="1" w:styleId="ItalicUnderline">
    <w:name w:val="Italic Underline"/>
    <w:basedOn w:val="Underline"/>
    <w:uiPriority w:val="1"/>
    <w:qFormat/>
    <w:rsid w:val="00732EAD"/>
    <w:rPr>
      <w:i/>
      <w:u w:val="single"/>
    </w:rPr>
  </w:style>
  <w:style w:type="paragraph" w:styleId="PlainText">
    <w:name w:val="Plain Text"/>
    <w:basedOn w:val="Normal"/>
    <w:link w:val="PlainTextChar"/>
    <w:uiPriority w:val="99"/>
    <w:unhideWhenUsed/>
    <w:locked/>
    <w:rsid w:val="00001ECA"/>
    <w:pPr>
      <w:spacing w:line="240" w:lineRule="auto"/>
      <w:jc w:val="left"/>
    </w:pPr>
    <w:rPr>
      <w:rFonts w:eastAsiaTheme="minorHAnsi" w:cs="Arial"/>
      <w:color w:val="000000" w:themeColor="text1"/>
    </w:rPr>
  </w:style>
  <w:style w:type="character" w:customStyle="1" w:styleId="PlainTextChar">
    <w:name w:val="Plain Text Char"/>
    <w:basedOn w:val="DefaultParagraphFont"/>
    <w:link w:val="PlainText"/>
    <w:uiPriority w:val="99"/>
    <w:rsid w:val="00001ECA"/>
    <w:rPr>
      <w:rFonts w:eastAsiaTheme="minorHAnsi" w:cs="Arial"/>
      <w:color w:val="000000" w:themeColor="text1"/>
      <w:lang w:val="et-EE" w:eastAsia="et-EE"/>
    </w:rPr>
  </w:style>
  <w:style w:type="paragraph" w:styleId="EndnoteText">
    <w:name w:val="endnote text"/>
    <w:basedOn w:val="Normal"/>
    <w:link w:val="EndnoteTextChar"/>
    <w:uiPriority w:val="99"/>
    <w:semiHidden/>
    <w:unhideWhenUsed/>
    <w:locked/>
    <w:rsid w:val="00001ECA"/>
    <w:pPr>
      <w:spacing w:line="240" w:lineRule="auto"/>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01ECA"/>
    <w:rPr>
      <w:rFonts w:asciiTheme="minorHAnsi" w:eastAsiaTheme="minorHAnsi" w:hAnsiTheme="minorHAnsi" w:cstheme="minorBidi"/>
      <w:sz w:val="20"/>
      <w:szCs w:val="20"/>
      <w:lang w:val="et-EE" w:eastAsia="et-EE"/>
    </w:rPr>
  </w:style>
  <w:style w:type="character" w:styleId="EndnoteReference">
    <w:name w:val="endnote reference"/>
    <w:basedOn w:val="DefaultParagraphFont"/>
    <w:uiPriority w:val="99"/>
    <w:semiHidden/>
    <w:unhideWhenUsed/>
    <w:locked/>
    <w:rsid w:val="00001ECA"/>
    <w:rPr>
      <w:vertAlign w:val="superscript"/>
    </w:rPr>
  </w:style>
  <w:style w:type="character" w:customStyle="1" w:styleId="apple-converted-space">
    <w:name w:val="apple-converted-space"/>
    <w:basedOn w:val="DefaultParagraphFont"/>
    <w:rsid w:val="00001ECA"/>
  </w:style>
  <w:style w:type="character" w:styleId="CommentReference">
    <w:name w:val="annotation reference"/>
    <w:basedOn w:val="DefaultParagraphFont"/>
    <w:uiPriority w:val="99"/>
    <w:semiHidden/>
    <w:unhideWhenUsed/>
    <w:locked/>
    <w:rsid w:val="0003298F"/>
    <w:rPr>
      <w:sz w:val="18"/>
      <w:szCs w:val="18"/>
    </w:rPr>
  </w:style>
  <w:style w:type="paragraph" w:styleId="CommentText">
    <w:name w:val="annotation text"/>
    <w:basedOn w:val="Normal"/>
    <w:link w:val="CommentTextChar"/>
    <w:uiPriority w:val="99"/>
    <w:semiHidden/>
    <w:unhideWhenUsed/>
    <w:locked/>
    <w:rsid w:val="0003298F"/>
    <w:pPr>
      <w:spacing w:line="240" w:lineRule="auto"/>
    </w:pPr>
    <w:rPr>
      <w:sz w:val="24"/>
      <w:szCs w:val="24"/>
    </w:rPr>
  </w:style>
  <w:style w:type="character" w:customStyle="1" w:styleId="CommentTextChar">
    <w:name w:val="Comment Text Char"/>
    <w:basedOn w:val="DefaultParagraphFont"/>
    <w:link w:val="CommentText"/>
    <w:uiPriority w:val="99"/>
    <w:semiHidden/>
    <w:rsid w:val="0003298F"/>
    <w:rPr>
      <w:sz w:val="24"/>
      <w:szCs w:val="24"/>
    </w:rPr>
  </w:style>
  <w:style w:type="paragraph" w:styleId="CommentSubject">
    <w:name w:val="annotation subject"/>
    <w:basedOn w:val="CommentText"/>
    <w:next w:val="CommentText"/>
    <w:link w:val="CommentSubjectChar"/>
    <w:uiPriority w:val="9"/>
    <w:semiHidden/>
    <w:unhideWhenUsed/>
    <w:locked/>
    <w:rsid w:val="0003298F"/>
    <w:rPr>
      <w:b/>
      <w:bCs/>
      <w:sz w:val="20"/>
      <w:szCs w:val="20"/>
    </w:rPr>
  </w:style>
  <w:style w:type="character" w:customStyle="1" w:styleId="CommentSubjectChar">
    <w:name w:val="Comment Subject Char"/>
    <w:basedOn w:val="CommentTextChar"/>
    <w:link w:val="CommentSubject"/>
    <w:uiPriority w:val="9"/>
    <w:semiHidden/>
    <w:rsid w:val="0003298F"/>
    <w:rPr>
      <w:b/>
      <w:bCs/>
      <w:sz w:val="20"/>
      <w:szCs w:val="20"/>
    </w:rPr>
  </w:style>
  <w:style w:type="paragraph" w:styleId="Revision">
    <w:name w:val="Revision"/>
    <w:hidden/>
    <w:uiPriority w:val="71"/>
    <w:semiHidden/>
    <w:rsid w:val="00361B6B"/>
  </w:style>
  <w:style w:type="character" w:customStyle="1" w:styleId="FootnoteTextChar">
    <w:name w:val="Footnote Text Char"/>
    <w:basedOn w:val="DefaultParagraphFont"/>
    <w:link w:val="FootnoteText"/>
    <w:rsid w:val="005E0884"/>
    <w:rPr>
      <w:i/>
      <w:iCs/>
      <w:color w:val="425767"/>
      <w:sz w:val="16"/>
      <w:szCs w:val="16"/>
      <w:lang w:eastAsia="et-EE"/>
    </w:rPr>
  </w:style>
  <w:style w:type="paragraph" w:customStyle="1" w:styleId="Default">
    <w:name w:val="Default"/>
    <w:rsid w:val="005E0884"/>
    <w:pPr>
      <w:autoSpaceDE w:val="0"/>
      <w:autoSpaceDN w:val="0"/>
      <w:adjustRightInd w:val="0"/>
    </w:pPr>
    <w:rPr>
      <w:rFonts w:ascii="Times New Roman" w:eastAsiaTheme="minorHAnsi" w:hAnsi="Times New Roman"/>
      <w:color w:val="000000"/>
      <w:sz w:val="24"/>
      <w:szCs w:val="24"/>
    </w:rPr>
  </w:style>
  <w:style w:type="paragraph" w:customStyle="1" w:styleId="Standard">
    <w:name w:val="Standard"/>
    <w:rsid w:val="005E0884"/>
    <w:pPr>
      <w:suppressAutoHyphens/>
      <w:autoSpaceDN w:val="0"/>
      <w:textAlignment w:val="baseline"/>
    </w:pPr>
    <w:rPr>
      <w:rFonts w:ascii="Liberation Serif" w:eastAsia="SimSun" w:hAnsi="Liberation Serif" w:cs="Mangal"/>
      <w:kern w:val="3"/>
      <w:sz w:val="24"/>
      <w:szCs w:val="24"/>
    </w:rPr>
  </w:style>
  <w:style w:type="paragraph" w:customStyle="1" w:styleId="p1">
    <w:name w:val="p1"/>
    <w:basedOn w:val="Normal"/>
    <w:rsid w:val="003F4EE1"/>
    <w:pPr>
      <w:spacing w:line="240" w:lineRule="auto"/>
      <w:jc w:val="left"/>
    </w:pPr>
    <w:rPr>
      <w:rFonts w:ascii=".SF UI Text" w:eastAsiaTheme="minorHAnsi" w:hAnsi=".SF UI Text"/>
      <w:color w:val="454545"/>
      <w:sz w:val="26"/>
      <w:szCs w:val="26"/>
    </w:rPr>
  </w:style>
  <w:style w:type="character" w:customStyle="1" w:styleId="s1">
    <w:name w:val="s1"/>
    <w:basedOn w:val="DefaultParagraphFont"/>
    <w:rsid w:val="003F4EE1"/>
    <w:rPr>
      <w:rFonts w:ascii=".SFUIText" w:hAnsi=".SFUIText" w:hint="default"/>
      <w:b w:val="0"/>
      <w:bCs w:val="0"/>
      <w:i w:val="0"/>
      <w:iCs w:val="0"/>
      <w:sz w:val="34"/>
      <w:szCs w:val="34"/>
    </w:rPr>
  </w:style>
  <w:style w:type="paragraph" w:customStyle="1" w:styleId="p2">
    <w:name w:val="p2"/>
    <w:basedOn w:val="Normal"/>
    <w:rsid w:val="00836BE7"/>
    <w:pPr>
      <w:spacing w:line="240" w:lineRule="auto"/>
      <w:jc w:val="left"/>
    </w:pPr>
    <w:rPr>
      <w:rFonts w:ascii=".SF UI Text" w:eastAsiaTheme="minorHAnsi" w:hAnsi=".SF UI Text"/>
      <w:color w:val="454545"/>
      <w:sz w:val="26"/>
      <w:szCs w:val="26"/>
    </w:rPr>
  </w:style>
  <w:style w:type="paragraph" w:customStyle="1" w:styleId="ti-art">
    <w:name w:val="ti-art"/>
    <w:basedOn w:val="Normal"/>
    <w:rsid w:val="00836BE7"/>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semiHidden/>
    <w:unhideWhenUsed/>
    <w:locked/>
    <w:rsid w:val="00691BAC"/>
    <w:pPr>
      <w:spacing w:before="100" w:beforeAutospacing="1" w:after="100" w:afterAutospacing="1" w:line="240" w:lineRule="auto"/>
      <w:jc w:val="left"/>
    </w:pPr>
    <w:rPr>
      <w:rFonts w:ascii="Times New Roman" w:eastAsiaTheme="minorHAnsi" w:hAnsi="Times New Roman"/>
      <w:sz w:val="24"/>
      <w:szCs w:val="24"/>
    </w:rPr>
  </w:style>
  <w:style w:type="character" w:customStyle="1" w:styleId="ListParagraphChar">
    <w:name w:val="List Paragraph Char"/>
    <w:link w:val="ListParagraph"/>
    <w:uiPriority w:val="34"/>
    <w:locked/>
    <w:rsid w:val="00953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t-EE" w:eastAsia="et-EE" w:bidi="et-EE"/>
      </w:rPr>
    </w:rPrDefault>
    <w:pPrDefault/>
  </w:docDefaults>
  <w:latentStyles w:defLockedState="1" w:defUIPriority="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lsdException w:name="heading 3" w:locked="0" w:uiPriority="0"/>
    <w:lsdException w:name="heading 4" w:locked="0" w:uiPriority="0"/>
    <w:lsdException w:name="heading 5" w:locked="0" w:uiPriority="0"/>
    <w:lsdException w:name="heading 7" w:uiPriority="0" w:qFormat="1"/>
    <w:lsdException w:name="heading 8" w:uiPriority="0" w:qFormat="1"/>
    <w:lsdException w:name="heading 9" w:uiPriority="0" w:qFormat="1"/>
    <w:lsdException w:name="footnote text" w:locked="0" w:uiPriority="99"/>
    <w:lsdException w:name="annotation text" w:uiPriority="99"/>
    <w:lsdException w:name="header" w:locked="0" w:uiPriority="0"/>
    <w:lsdException w:name="footer" w:locked="0" w:uiPriority="0"/>
    <w:lsdException w:name="caption" w:uiPriority="0" w:qFormat="1"/>
    <w:lsdException w:name="footnote reference" w:locked="0" w:uiPriority="0"/>
    <w:lsdException w:name="annotation reference" w:uiPriority="99"/>
    <w:lsdException w:name="page number" w:locked="0" w:uiPriority="0"/>
    <w:lsdException w:name="endnote reference" w:uiPriority="99"/>
    <w:lsdException w:name="endnote text" w:uiPriority="99"/>
    <w:lsdException w:name="List Bullet" w:locked="0" w:uiPriority="0" w:qFormat="1"/>
    <w:lsdException w:name="List Number" w:locked="0" w:semiHidden="0" w:uiPriority="5" w:unhideWhenUsed="0" w:qFormat="1"/>
    <w:lsdException w:name="List 4" w:semiHidden="0" w:unhideWhenUsed="0"/>
    <w:lsdException w:name="List 5" w:semiHidden="0" w:unhideWhenUsed="0"/>
    <w:lsdException w:name="List Bullet 2" w:locked="0" w:uiPriority="5"/>
    <w:lsdException w:name="List Bullet 3" w:locked="0" w:uiPriority="0"/>
    <w:lsdException w:name="List Bullet 4" w:uiPriority="5"/>
    <w:lsdException w:name="List Number 2" w:locked="0"/>
    <w:lsdException w:name="List Number 3" w:locked="0"/>
    <w:lsdException w:name="List Number 4" w:locked="0"/>
    <w:lsdException w:name="List Number 5" w:locked="0"/>
    <w:lsdException w:name="Title" w:semiHidden="0" w:unhideWhenUsed="0"/>
    <w:lsdException w:name="Default Paragraph Font" w:locked="0" w:uiPriority="0"/>
    <w:lsdException w:name="Subtitle" w:semiHidden="0" w:unhideWhenUsed="0"/>
    <w:lsdException w:name="Salutation" w:semiHidden="0" w:unhideWhenUsed="0"/>
    <w:lsdException w:name="Date" w:locked="0" w:semiHidden="0" w:unhideWhenUsed="0"/>
    <w:lsdException w:name="Body Text First Indent" w:semiHidden="0" w:unhideWhenUsed="0"/>
    <w:lsdException w:name="Hyperlink" w:locked="0" w:uiPriority="99"/>
    <w:lsdException w:name="Strong" w:locked="0" w:semiHidden="0" w:uiPriority="22" w:unhideWhenUsed="0" w:qFormat="1"/>
    <w:lsdException w:name="Emphasis" w:semiHidden="0" w:unhideWhenUsed="0"/>
    <w:lsdException w:name="Plain Text" w:uiPriority="99"/>
    <w:lsdException w:name="HTML Top of Form" w:locked="0" w:uiPriority="0"/>
    <w:lsdException w:name="HTML Bottom of Form" w:locked="0" w:uiPriority="0"/>
    <w:lsdException w:name="Normal (Web)" w:uiPriority="9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uiPriority="0"/>
    <w:lsdException w:name="Table Grid" w:locked="0" w:semiHidden="0" w:uiPriority="0" w:unhideWhenUsed="0"/>
    <w:lsdException w:name="Table Theme" w:uiPriority="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locked="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
    <w:qFormat/>
    <w:rsid w:val="0094691F"/>
    <w:pPr>
      <w:spacing w:line="240" w:lineRule="exact"/>
      <w:jc w:val="both"/>
    </w:pPr>
  </w:style>
  <w:style w:type="paragraph" w:styleId="Heading1">
    <w:name w:val="heading 1"/>
    <w:basedOn w:val="Normal"/>
    <w:next w:val="Normal"/>
    <w:link w:val="Heading1Char"/>
    <w:uiPriority w:val="3"/>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3"/>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3"/>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CF47FA"/>
    <w:rPr>
      <w:rFonts w:ascii="Arial" w:eastAsia="MS Gothic" w:hAnsi="Arial" w:cs="Times New Roman"/>
      <w:b/>
      <w:bCs/>
      <w:sz w:val="22"/>
      <w:lang w:val="et-EE" w:eastAsia="et-EE"/>
    </w:rPr>
  </w:style>
  <w:style w:type="character" w:customStyle="1" w:styleId="Heading2Char">
    <w:name w:val="Heading 2 Char"/>
    <w:link w:val="Heading2"/>
    <w:uiPriority w:val="3"/>
    <w:rsid w:val="00CF47FA"/>
    <w:rPr>
      <w:rFonts w:ascii="Arial" w:eastAsia="MS Gothic" w:hAnsi="Arial"/>
      <w:b/>
      <w:bCs/>
      <w:sz w:val="34"/>
      <w:szCs w:val="34"/>
      <w:lang w:val="et-EE" w:eastAsia="et-EE"/>
    </w:rPr>
  </w:style>
  <w:style w:type="character" w:customStyle="1" w:styleId="Heading3Char">
    <w:name w:val="Heading 3 Char"/>
    <w:link w:val="Heading3"/>
    <w:uiPriority w:val="3"/>
    <w:rsid w:val="00CF47FA"/>
    <w:rPr>
      <w:rFonts w:ascii="Arial" w:eastAsia="MS Gothic" w:hAnsi="Arial"/>
      <w:b/>
      <w:bCs/>
      <w:color w:val="C4262E"/>
      <w:sz w:val="22"/>
      <w:szCs w:val="22"/>
      <w:lang w:val="et-EE" w:eastAsia="et-EE"/>
    </w:rPr>
  </w:style>
  <w:style w:type="character" w:customStyle="1" w:styleId="Heading4Char">
    <w:name w:val="Heading 4 Char"/>
    <w:link w:val="Heading4"/>
    <w:uiPriority w:val="3"/>
    <w:rsid w:val="00CF47FA"/>
    <w:rPr>
      <w:rFonts w:ascii="Arial" w:eastAsia="MS Gothic" w:hAnsi="Arial" w:cs="Times New Roman"/>
      <w:b/>
      <w:bCs/>
      <w:sz w:val="22"/>
      <w:lang w:val="et-EE" w:eastAsia="et-EE"/>
    </w:rPr>
  </w:style>
  <w:style w:type="character" w:styleId="Hyperlink">
    <w:name w:val="Hyperlink"/>
    <w:uiPriority w:val="99"/>
    <w:rsid w:val="00E4443B"/>
    <w:rPr>
      <w:rFonts w:ascii="Arial" w:hAnsi="Arial"/>
      <w:color w:val="0000FF"/>
      <w:u w:val="single"/>
    </w:rPr>
  </w:style>
  <w:style w:type="paragraph" w:styleId="FootnoteText">
    <w:name w:val="footnote text"/>
    <w:basedOn w:val="Normal"/>
    <w:link w:val="FootnoteTextChar"/>
    <w:uiPriority w:val="99"/>
    <w:rsid w:val="00F37C1F"/>
    <w:pPr>
      <w:jc w:val="left"/>
    </w:pPr>
    <w:rPr>
      <w:i/>
      <w:iCs/>
      <w:color w:val="425767"/>
      <w:sz w:val="16"/>
      <w:szCs w:val="16"/>
    </w:rPr>
  </w:style>
  <w:style w:type="character" w:styleId="FootnoteReference">
    <w:name w:val="footnote reference"/>
    <w:rsid w:val="004C2707"/>
    <w:rPr>
      <w:rFonts w:ascii="Arial" w:hAnsi="Arial"/>
      <w:b w:val="0"/>
      <w:bCs w:val="0"/>
      <w:i w:val="0"/>
      <w:iCs w:val="0"/>
      <w:vertAlign w:val="superscript"/>
      <w:lang w:val="et-EE"/>
    </w:rPr>
  </w:style>
  <w:style w:type="paragraph" w:customStyle="1" w:styleId="addressaddressee">
    <w:name w:val="address addressee"/>
    <w:basedOn w:val="addressee"/>
    <w:uiPriority w:val="6"/>
    <w:rsid w:val="009E4F4E"/>
    <w:rPr>
      <w:sz w:val="16"/>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Ind w:w="0" w:type="dxa"/>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CellMar>
        <w:top w:w="0" w:type="dxa"/>
        <w:left w:w="108" w:type="dxa"/>
        <w:bottom w:w="0" w:type="dxa"/>
        <w:right w:w="108" w:type="dxa"/>
      </w:tblCellMar>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9E4F4E"/>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6"/>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rPr>
  </w:style>
  <w:style w:type="table" w:styleId="TableGrid">
    <w:name w:val="Table Grid"/>
    <w:basedOn w:val="TableNormal"/>
    <w:rsid w:val="00D9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5"/>
    <w:unhideWhenUsed/>
    <w:qFormat/>
    <w:rsid w:val="00E87853"/>
    <w:pPr>
      <w:numPr>
        <w:numId w:val="1"/>
      </w:numPr>
      <w:contextualSpacing/>
    </w:pPr>
  </w:style>
  <w:style w:type="paragraph" w:styleId="ListBullet2">
    <w:name w:val="List Bullet 2"/>
    <w:basedOn w:val="Normal"/>
    <w:uiPriority w:val="5"/>
    <w:unhideWhenUsed/>
    <w:rsid w:val="004C0B0C"/>
    <w:pPr>
      <w:numPr>
        <w:numId w:val="3"/>
      </w:numPr>
      <w:contextualSpacing/>
    </w:pPr>
  </w:style>
  <w:style w:type="paragraph" w:styleId="ListBullet3">
    <w:name w:val="List Bullet 3"/>
    <w:basedOn w:val="Normal"/>
    <w:uiPriority w:val="5"/>
    <w:unhideWhenUsed/>
    <w:rsid w:val="004C0B0C"/>
    <w:pPr>
      <w:numPr>
        <w:numId w:val="2"/>
      </w:numPr>
      <w:contextualSpacing/>
    </w:pPr>
  </w:style>
  <w:style w:type="paragraph" w:styleId="Footer">
    <w:name w:val="footer"/>
    <w:basedOn w:val="Normal"/>
    <w:link w:val="FooterChar"/>
    <w:uiPriority w:val="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
    <w:rsid w:val="00530A2F"/>
    <w:rPr>
      <w:rFonts w:ascii="Arial" w:hAnsi="Arial"/>
      <w:color w:val="C4262E"/>
      <w:w w:val="99"/>
      <w:sz w:val="12"/>
      <w:szCs w:val="12"/>
      <w:lang w:val="et-EE" w:eastAsia="et-EE"/>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et-EE" w:eastAsia="et-EE"/>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et-EE" w:eastAsia="et-EE"/>
    </w:rPr>
  </w:style>
  <w:style w:type="character" w:styleId="PageNumber">
    <w:name w:val="page number"/>
    <w:basedOn w:val="DefaultParagraphFont"/>
    <w:uiPriority w:val="9"/>
    <w:rsid w:val="00BD30B2"/>
  </w:style>
  <w:style w:type="character" w:customStyle="1" w:styleId="Italic">
    <w:name w:val="Italic"/>
    <w:uiPriority w:val="1"/>
    <w:qFormat/>
    <w:rsid w:val="003902F7"/>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902F7"/>
    <w:rPr>
      <w:b/>
      <w:lang w:val="et-EE"/>
    </w:rPr>
  </w:style>
  <w:style w:type="paragraph" w:styleId="BalloonText">
    <w:name w:val="Balloon Text"/>
    <w:basedOn w:val="Normal"/>
    <w:link w:val="BalloonTextChar"/>
    <w:uiPriority w:val="9"/>
    <w:rsid w:val="00F37C1F"/>
    <w:pPr>
      <w:spacing w:line="240" w:lineRule="auto"/>
    </w:pPr>
    <w:rPr>
      <w:rFonts w:cs="Tahoma"/>
      <w:sz w:val="16"/>
      <w:szCs w:val="16"/>
    </w:rPr>
  </w:style>
  <w:style w:type="character" w:customStyle="1" w:styleId="BalloonTextChar">
    <w:name w:val="Balloon Text Char"/>
    <w:link w:val="BalloonText"/>
    <w:uiPriority w:val="9"/>
    <w:rsid w:val="00F37C1F"/>
    <w:rPr>
      <w:rFonts w:ascii="Arial" w:hAnsi="Arial" w:cs="Tahoma"/>
      <w:sz w:val="16"/>
      <w:szCs w:val="16"/>
      <w:lang w:val="et-EE" w:eastAsia="et-EE"/>
    </w:rPr>
  </w:style>
  <w:style w:type="character" w:customStyle="1" w:styleId="CleanChar">
    <w:name w:val="Clean Char"/>
    <w:uiPriority w:val="1"/>
    <w:qFormat/>
    <w:rsid w:val="008C79A7"/>
    <w:rPr>
      <w:b w:val="0"/>
      <w:i w:val="0"/>
      <w:u w:val="none"/>
    </w:rPr>
  </w:style>
  <w:style w:type="character" w:customStyle="1" w:styleId="Barr">
    <w:name w:val="Barré"/>
    <w:basedOn w:val="DefaultParagraphFont"/>
    <w:uiPriority w:val="2"/>
    <w:qFormat/>
    <w:rsid w:val="003902F7"/>
    <w:rPr>
      <w:rFonts w:ascii="Arial" w:hAnsi="Arial"/>
      <w:strike/>
      <w:dstrike w:val="0"/>
      <w:lang w:val="et-EE"/>
    </w:rPr>
  </w:style>
  <w:style w:type="paragraph" w:styleId="ListNumber">
    <w:name w:val="List Number"/>
    <w:basedOn w:val="Normal"/>
    <w:uiPriority w:val="5"/>
    <w:qFormat/>
    <w:rsid w:val="0094691F"/>
    <w:pPr>
      <w:numPr>
        <w:numId w:val="6"/>
      </w:numPr>
      <w:ind w:left="786"/>
      <w:contextualSpacing/>
    </w:pPr>
  </w:style>
  <w:style w:type="character" w:customStyle="1" w:styleId="BoldItalic">
    <w:name w:val="Bold Italic"/>
    <w:basedOn w:val="Italic"/>
    <w:uiPriority w:val="2"/>
    <w:qFormat/>
    <w:rsid w:val="003902F7"/>
    <w:rPr>
      <w:b/>
      <w:i/>
    </w:rPr>
  </w:style>
  <w:style w:type="paragraph" w:customStyle="1" w:styleId="Listletter">
    <w:name w:val="List letter"/>
    <w:basedOn w:val="ListNumber"/>
    <w:uiPriority w:val="5"/>
    <w:qFormat/>
    <w:rsid w:val="00E87853"/>
    <w:pPr>
      <w:numPr>
        <w:numId w:val="4"/>
      </w:numPr>
    </w:pPr>
  </w:style>
  <w:style w:type="paragraph" w:customStyle="1" w:styleId="Footnote">
    <w:name w:val="Footnote"/>
    <w:basedOn w:val="FootnoteText"/>
    <w:uiPriority w:val="9"/>
    <w:qFormat/>
    <w:rsid w:val="00F37C1F"/>
  </w:style>
  <w:style w:type="character" w:styleId="PlaceholderText">
    <w:name w:val="Placeholder Text"/>
    <w:uiPriority w:val="67"/>
    <w:locked/>
    <w:rsid w:val="007C277B"/>
    <w:rPr>
      <w:color w:val="808080"/>
    </w:rPr>
  </w:style>
  <w:style w:type="paragraph" w:customStyle="1" w:styleId="Agendaitem">
    <w:name w:val="Agenda item"/>
    <w:basedOn w:val="Heading4"/>
    <w:uiPriority w:val="2"/>
    <w:semiHidden/>
    <w:rsid w:val="00F37C1F"/>
    <w:pPr>
      <w:pBdr>
        <w:bottom w:val="single" w:sz="2" w:space="1" w:color="auto"/>
      </w:pBdr>
      <w:spacing w:before="0"/>
    </w:pPr>
  </w:style>
  <w:style w:type="character" w:customStyle="1" w:styleId="BoldUnderline">
    <w:name w:val="Bold Underline"/>
    <w:uiPriority w:val="2"/>
    <w:qFormat/>
    <w:rsid w:val="003902F7"/>
    <w:rPr>
      <w:b/>
      <w:u w:val="single"/>
    </w:rPr>
  </w:style>
  <w:style w:type="character" w:customStyle="1" w:styleId="BoldUnderlineItalic">
    <w:name w:val="Bold Underline Italic"/>
    <w:basedOn w:val="BoldItalic"/>
    <w:uiPriority w:val="2"/>
    <w:qFormat/>
    <w:rsid w:val="003902F7"/>
    <w:rPr>
      <w:b/>
      <w:i/>
      <w:u w:val="single"/>
    </w:rPr>
  </w:style>
  <w:style w:type="character" w:customStyle="1" w:styleId="Underline">
    <w:name w:val="Underline"/>
    <w:uiPriority w:val="2"/>
    <w:qFormat/>
    <w:rsid w:val="003902F7"/>
    <w:rPr>
      <w:u w:val="single"/>
    </w:rPr>
  </w:style>
  <w:style w:type="paragraph" w:customStyle="1" w:styleId="ListNum">
    <w:name w:val="List Num"/>
    <w:basedOn w:val="ListParagraph"/>
    <w:uiPriority w:val="7"/>
    <w:qFormat/>
    <w:rsid w:val="0094691F"/>
    <w:pPr>
      <w:numPr>
        <w:numId w:val="5"/>
      </w:numPr>
    </w:pPr>
    <w:rPr>
      <w:rFonts w:eastAsia="Cambria"/>
    </w:rPr>
  </w:style>
  <w:style w:type="paragraph" w:styleId="ListParagraph">
    <w:name w:val="List Paragraph"/>
    <w:basedOn w:val="Normal"/>
    <w:link w:val="ListParagraphChar"/>
    <w:uiPriority w:val="34"/>
    <w:qFormat/>
    <w:locked/>
    <w:rsid w:val="0094691F"/>
    <w:pPr>
      <w:ind w:left="720"/>
      <w:contextualSpacing/>
    </w:pPr>
  </w:style>
  <w:style w:type="paragraph" w:customStyle="1" w:styleId="ListNumber2X">
    <w:name w:val="List Number 2.X"/>
    <w:basedOn w:val="ListNumber"/>
    <w:uiPriority w:val="5"/>
    <w:qFormat/>
    <w:rsid w:val="00F432C5"/>
    <w:pPr>
      <w:numPr>
        <w:ilvl w:val="1"/>
      </w:numPr>
      <w:ind w:left="850" w:hanging="493"/>
    </w:pPr>
    <w:rPr>
      <w:szCs w:val="20"/>
    </w:rPr>
  </w:style>
  <w:style w:type="paragraph" w:customStyle="1" w:styleId="listtiret">
    <w:name w:val="list tiret"/>
    <w:basedOn w:val="ListParagraph"/>
    <w:uiPriority w:val="5"/>
    <w:qFormat/>
    <w:rsid w:val="0094691F"/>
    <w:pPr>
      <w:numPr>
        <w:numId w:val="7"/>
      </w:numPr>
    </w:pPr>
  </w:style>
  <w:style w:type="character" w:customStyle="1" w:styleId="ItalicUnderline">
    <w:name w:val="Italic Underline"/>
    <w:basedOn w:val="Underline"/>
    <w:uiPriority w:val="1"/>
    <w:qFormat/>
    <w:rsid w:val="00732EAD"/>
    <w:rPr>
      <w:i/>
      <w:u w:val="single"/>
    </w:rPr>
  </w:style>
  <w:style w:type="paragraph" w:styleId="PlainText">
    <w:name w:val="Plain Text"/>
    <w:basedOn w:val="Normal"/>
    <w:link w:val="PlainTextChar"/>
    <w:uiPriority w:val="99"/>
    <w:unhideWhenUsed/>
    <w:locked/>
    <w:rsid w:val="00001ECA"/>
    <w:pPr>
      <w:spacing w:line="240" w:lineRule="auto"/>
      <w:jc w:val="left"/>
    </w:pPr>
    <w:rPr>
      <w:rFonts w:eastAsiaTheme="minorHAnsi" w:cs="Arial"/>
      <w:color w:val="000000" w:themeColor="text1"/>
    </w:rPr>
  </w:style>
  <w:style w:type="character" w:customStyle="1" w:styleId="PlainTextChar">
    <w:name w:val="Plain Text Char"/>
    <w:basedOn w:val="DefaultParagraphFont"/>
    <w:link w:val="PlainText"/>
    <w:uiPriority w:val="99"/>
    <w:rsid w:val="00001ECA"/>
    <w:rPr>
      <w:rFonts w:eastAsiaTheme="minorHAnsi" w:cs="Arial"/>
      <w:color w:val="000000" w:themeColor="text1"/>
      <w:lang w:val="et-EE" w:eastAsia="et-EE"/>
    </w:rPr>
  </w:style>
  <w:style w:type="paragraph" w:styleId="EndnoteText">
    <w:name w:val="endnote text"/>
    <w:basedOn w:val="Normal"/>
    <w:link w:val="EndnoteTextChar"/>
    <w:uiPriority w:val="99"/>
    <w:semiHidden/>
    <w:unhideWhenUsed/>
    <w:locked/>
    <w:rsid w:val="00001ECA"/>
    <w:pPr>
      <w:spacing w:line="240" w:lineRule="auto"/>
      <w:jc w:val="left"/>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01ECA"/>
    <w:rPr>
      <w:rFonts w:asciiTheme="minorHAnsi" w:eastAsiaTheme="minorHAnsi" w:hAnsiTheme="minorHAnsi" w:cstheme="minorBidi"/>
      <w:sz w:val="20"/>
      <w:szCs w:val="20"/>
      <w:lang w:val="et-EE" w:eastAsia="et-EE"/>
    </w:rPr>
  </w:style>
  <w:style w:type="character" w:styleId="EndnoteReference">
    <w:name w:val="endnote reference"/>
    <w:basedOn w:val="DefaultParagraphFont"/>
    <w:uiPriority w:val="99"/>
    <w:semiHidden/>
    <w:unhideWhenUsed/>
    <w:locked/>
    <w:rsid w:val="00001ECA"/>
    <w:rPr>
      <w:vertAlign w:val="superscript"/>
    </w:rPr>
  </w:style>
  <w:style w:type="character" w:customStyle="1" w:styleId="apple-converted-space">
    <w:name w:val="apple-converted-space"/>
    <w:basedOn w:val="DefaultParagraphFont"/>
    <w:rsid w:val="00001ECA"/>
  </w:style>
  <w:style w:type="character" w:styleId="CommentReference">
    <w:name w:val="annotation reference"/>
    <w:basedOn w:val="DefaultParagraphFont"/>
    <w:uiPriority w:val="99"/>
    <w:semiHidden/>
    <w:unhideWhenUsed/>
    <w:locked/>
    <w:rsid w:val="0003298F"/>
    <w:rPr>
      <w:sz w:val="18"/>
      <w:szCs w:val="18"/>
    </w:rPr>
  </w:style>
  <w:style w:type="paragraph" w:styleId="CommentText">
    <w:name w:val="annotation text"/>
    <w:basedOn w:val="Normal"/>
    <w:link w:val="CommentTextChar"/>
    <w:uiPriority w:val="99"/>
    <w:semiHidden/>
    <w:unhideWhenUsed/>
    <w:locked/>
    <w:rsid w:val="0003298F"/>
    <w:pPr>
      <w:spacing w:line="240" w:lineRule="auto"/>
    </w:pPr>
    <w:rPr>
      <w:sz w:val="24"/>
      <w:szCs w:val="24"/>
    </w:rPr>
  </w:style>
  <w:style w:type="character" w:customStyle="1" w:styleId="CommentTextChar">
    <w:name w:val="Comment Text Char"/>
    <w:basedOn w:val="DefaultParagraphFont"/>
    <w:link w:val="CommentText"/>
    <w:uiPriority w:val="99"/>
    <w:semiHidden/>
    <w:rsid w:val="0003298F"/>
    <w:rPr>
      <w:sz w:val="24"/>
      <w:szCs w:val="24"/>
    </w:rPr>
  </w:style>
  <w:style w:type="paragraph" w:styleId="CommentSubject">
    <w:name w:val="annotation subject"/>
    <w:basedOn w:val="CommentText"/>
    <w:next w:val="CommentText"/>
    <w:link w:val="CommentSubjectChar"/>
    <w:uiPriority w:val="9"/>
    <w:semiHidden/>
    <w:unhideWhenUsed/>
    <w:locked/>
    <w:rsid w:val="0003298F"/>
    <w:rPr>
      <w:b/>
      <w:bCs/>
      <w:sz w:val="20"/>
      <w:szCs w:val="20"/>
    </w:rPr>
  </w:style>
  <w:style w:type="character" w:customStyle="1" w:styleId="CommentSubjectChar">
    <w:name w:val="Comment Subject Char"/>
    <w:basedOn w:val="CommentTextChar"/>
    <w:link w:val="CommentSubject"/>
    <w:uiPriority w:val="9"/>
    <w:semiHidden/>
    <w:rsid w:val="0003298F"/>
    <w:rPr>
      <w:b/>
      <w:bCs/>
      <w:sz w:val="20"/>
      <w:szCs w:val="20"/>
    </w:rPr>
  </w:style>
  <w:style w:type="paragraph" w:styleId="Revision">
    <w:name w:val="Revision"/>
    <w:hidden/>
    <w:uiPriority w:val="71"/>
    <w:semiHidden/>
    <w:rsid w:val="00361B6B"/>
  </w:style>
  <w:style w:type="character" w:customStyle="1" w:styleId="FootnoteTextChar">
    <w:name w:val="Footnote Text Char"/>
    <w:basedOn w:val="DefaultParagraphFont"/>
    <w:link w:val="FootnoteText"/>
    <w:rsid w:val="005E0884"/>
    <w:rPr>
      <w:i/>
      <w:iCs/>
      <w:color w:val="425767"/>
      <w:sz w:val="16"/>
      <w:szCs w:val="16"/>
      <w:lang w:eastAsia="et-EE"/>
    </w:rPr>
  </w:style>
  <w:style w:type="paragraph" w:customStyle="1" w:styleId="Default">
    <w:name w:val="Default"/>
    <w:rsid w:val="005E0884"/>
    <w:pPr>
      <w:autoSpaceDE w:val="0"/>
      <w:autoSpaceDN w:val="0"/>
      <w:adjustRightInd w:val="0"/>
    </w:pPr>
    <w:rPr>
      <w:rFonts w:ascii="Times New Roman" w:eastAsiaTheme="minorHAnsi" w:hAnsi="Times New Roman"/>
      <w:color w:val="000000"/>
      <w:sz w:val="24"/>
      <w:szCs w:val="24"/>
    </w:rPr>
  </w:style>
  <w:style w:type="paragraph" w:customStyle="1" w:styleId="Standard">
    <w:name w:val="Standard"/>
    <w:rsid w:val="005E0884"/>
    <w:pPr>
      <w:suppressAutoHyphens/>
      <w:autoSpaceDN w:val="0"/>
      <w:textAlignment w:val="baseline"/>
    </w:pPr>
    <w:rPr>
      <w:rFonts w:ascii="Liberation Serif" w:eastAsia="SimSun" w:hAnsi="Liberation Serif" w:cs="Mangal"/>
      <w:kern w:val="3"/>
      <w:sz w:val="24"/>
      <w:szCs w:val="24"/>
    </w:rPr>
  </w:style>
  <w:style w:type="paragraph" w:customStyle="1" w:styleId="p1">
    <w:name w:val="p1"/>
    <w:basedOn w:val="Normal"/>
    <w:rsid w:val="003F4EE1"/>
    <w:pPr>
      <w:spacing w:line="240" w:lineRule="auto"/>
      <w:jc w:val="left"/>
    </w:pPr>
    <w:rPr>
      <w:rFonts w:ascii=".SF UI Text" w:eastAsiaTheme="minorHAnsi" w:hAnsi=".SF UI Text"/>
      <w:color w:val="454545"/>
      <w:sz w:val="26"/>
      <w:szCs w:val="26"/>
    </w:rPr>
  </w:style>
  <w:style w:type="character" w:customStyle="1" w:styleId="s1">
    <w:name w:val="s1"/>
    <w:basedOn w:val="DefaultParagraphFont"/>
    <w:rsid w:val="003F4EE1"/>
    <w:rPr>
      <w:rFonts w:ascii=".SFUIText" w:hAnsi=".SFUIText" w:hint="default"/>
      <w:b w:val="0"/>
      <w:bCs w:val="0"/>
      <w:i w:val="0"/>
      <w:iCs w:val="0"/>
      <w:sz w:val="34"/>
      <w:szCs w:val="34"/>
    </w:rPr>
  </w:style>
  <w:style w:type="paragraph" w:customStyle="1" w:styleId="p2">
    <w:name w:val="p2"/>
    <w:basedOn w:val="Normal"/>
    <w:rsid w:val="00836BE7"/>
    <w:pPr>
      <w:spacing w:line="240" w:lineRule="auto"/>
      <w:jc w:val="left"/>
    </w:pPr>
    <w:rPr>
      <w:rFonts w:ascii=".SF UI Text" w:eastAsiaTheme="minorHAnsi" w:hAnsi=".SF UI Text"/>
      <w:color w:val="454545"/>
      <w:sz w:val="26"/>
      <w:szCs w:val="26"/>
    </w:rPr>
  </w:style>
  <w:style w:type="paragraph" w:customStyle="1" w:styleId="ti-art">
    <w:name w:val="ti-art"/>
    <w:basedOn w:val="Normal"/>
    <w:rsid w:val="00836BE7"/>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semiHidden/>
    <w:unhideWhenUsed/>
    <w:locked/>
    <w:rsid w:val="00691BAC"/>
    <w:pPr>
      <w:spacing w:before="100" w:beforeAutospacing="1" w:after="100" w:afterAutospacing="1" w:line="240" w:lineRule="auto"/>
      <w:jc w:val="left"/>
    </w:pPr>
    <w:rPr>
      <w:rFonts w:ascii="Times New Roman" w:eastAsiaTheme="minorHAnsi" w:hAnsi="Times New Roman"/>
      <w:sz w:val="24"/>
      <w:szCs w:val="24"/>
    </w:rPr>
  </w:style>
  <w:style w:type="character" w:customStyle="1" w:styleId="ListParagraphChar">
    <w:name w:val="List Paragraph Char"/>
    <w:link w:val="ListParagraph"/>
    <w:uiPriority w:val="34"/>
    <w:locked/>
    <w:rsid w:val="0095387D"/>
  </w:style>
</w:styles>
</file>

<file path=word/webSettings.xml><?xml version="1.0" encoding="utf-8"?>
<w:webSettings xmlns:r="http://schemas.openxmlformats.org/officeDocument/2006/relationships" xmlns:w="http://schemas.openxmlformats.org/wordprocessingml/2006/main">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445083589">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 w:id="191851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73CB-7B90-4D00-AB1D-5B5D39EC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1397</Words>
  <Characters>11400</Characters>
  <Application>Microsoft Office Word</Application>
  <DocSecurity>0</DocSecurity>
  <Lines>95</Lines>
  <Paragraphs>25</Paragraphs>
  <ScaleCrop>false</ScaleCrop>
  <HeadingPairs>
    <vt:vector size="6" baseType="variant">
      <vt:variant>
        <vt:lpstr>Title</vt:lpstr>
      </vt:variant>
      <vt:variant>
        <vt:i4>1</vt:i4>
      </vt:variant>
      <vt:variant>
        <vt:lpstr>Tiitel</vt:lpstr>
      </vt:variant>
      <vt:variant>
        <vt:i4>1</vt:i4>
      </vt:variant>
      <vt:variant>
        <vt:lpstr>Titre</vt:lpstr>
      </vt:variant>
      <vt:variant>
        <vt:i4>1</vt:i4>
      </vt:variant>
    </vt:vector>
  </HeadingPairs>
  <TitlesOfParts>
    <vt:vector size="3" baseType="lpstr">
      <vt:lpstr>Brussels, 9 January 2008</vt:lpstr>
      <vt:lpstr>Brussels, 9 January 2008</vt:lpstr>
      <vt:lpstr>Brussels, 9 January 2008</vt:lpstr>
    </vt:vector>
  </TitlesOfParts>
  <Company>ETUH</Company>
  <LinksUpToDate>false</LinksUpToDate>
  <CharactersWithSpaces>12772</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Brussels, 9 January 2008</dc:title>
  <dc:creator>AANNET</dc:creator>
  <cp:keywords>ETUC</cp:keywords>
  <cp:lastModifiedBy>1</cp:lastModifiedBy>
  <cp:revision>3</cp:revision>
  <cp:lastPrinted>2016-12-07T10:48:00Z</cp:lastPrinted>
  <dcterms:created xsi:type="dcterms:W3CDTF">2018-01-23T13:20:00Z</dcterms:created>
  <dcterms:modified xsi:type="dcterms:W3CDTF">2018-01-23T13:58:00Z</dcterms:modified>
</cp:coreProperties>
</file>