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5974" w14:textId="3B587BA9" w:rsidR="001213D2" w:rsidRPr="00454296" w:rsidRDefault="00454296" w:rsidP="00243818">
      <w:pPr>
        <w:rPr>
          <w:rFonts w:eastAsia="MS Mincho"/>
          <w:bdr w:val="none" w:sz="0" w:space="0" w:color="auto"/>
          <w:lang w:val="et-EE"/>
        </w:rPr>
      </w:pPr>
      <w:r w:rsidRPr="00454296">
        <w:rPr>
          <w:rFonts w:eastAsia="MS Mincho"/>
          <w:bdr w:val="none" w:sz="0" w:space="0" w:color="auto"/>
          <w:lang w:val="et-EE"/>
        </w:rPr>
        <w:t xml:space="preserve">Jaak </w:t>
      </w:r>
      <w:proofErr w:type="spellStart"/>
      <w:r w:rsidRPr="00454296">
        <w:rPr>
          <w:rFonts w:eastAsia="MS Mincho"/>
          <w:bdr w:val="none" w:sz="0" w:space="0" w:color="auto"/>
          <w:lang w:val="et-EE"/>
        </w:rPr>
        <w:t>Aab</w:t>
      </w:r>
      <w:proofErr w:type="spellEnd"/>
      <w:r w:rsidR="00243818" w:rsidRPr="00454296">
        <w:rPr>
          <w:rFonts w:eastAsia="MS Mincho"/>
          <w:bdr w:val="none" w:sz="0" w:space="0" w:color="auto"/>
          <w:lang w:val="et-EE"/>
        </w:rPr>
        <w:tab/>
      </w:r>
      <w:r w:rsidR="00243818" w:rsidRPr="00454296">
        <w:rPr>
          <w:rFonts w:eastAsia="MS Mincho"/>
          <w:bdr w:val="none" w:sz="0" w:space="0" w:color="auto"/>
          <w:lang w:val="et-EE"/>
        </w:rPr>
        <w:tab/>
      </w:r>
      <w:r w:rsidR="00243818" w:rsidRPr="00454296">
        <w:rPr>
          <w:rFonts w:eastAsia="MS Mincho"/>
          <w:bdr w:val="none" w:sz="0" w:space="0" w:color="auto"/>
          <w:lang w:val="et-EE"/>
        </w:rPr>
        <w:tab/>
      </w:r>
      <w:r w:rsidR="00243818" w:rsidRPr="00454296">
        <w:rPr>
          <w:rFonts w:eastAsia="MS Mincho"/>
          <w:bdr w:val="none" w:sz="0" w:space="0" w:color="auto"/>
          <w:lang w:val="et-EE"/>
        </w:rPr>
        <w:tab/>
      </w:r>
    </w:p>
    <w:p w14:paraId="1768B7CD" w14:textId="678AAEF1" w:rsidR="00E236A2" w:rsidRPr="00454296" w:rsidRDefault="00454296" w:rsidP="000D2939">
      <w:pPr>
        <w:rPr>
          <w:rFonts w:eastAsia="Times New Roman"/>
          <w:bdr w:val="none" w:sz="0" w:space="0" w:color="auto"/>
          <w:lang w:val="et-EE"/>
        </w:rPr>
      </w:pPr>
      <w:r w:rsidRPr="00454296">
        <w:rPr>
          <w:rFonts w:eastAsia="MS Mincho"/>
          <w:bdr w:val="none" w:sz="0" w:space="0" w:color="auto"/>
          <w:lang w:val="et-EE"/>
        </w:rPr>
        <w:t xml:space="preserve">Rahandusministeerium </w:t>
      </w:r>
      <w:r w:rsidR="00243818" w:rsidRPr="00454296">
        <w:rPr>
          <w:rFonts w:eastAsia="MS Mincho"/>
          <w:bdr w:val="none" w:sz="0" w:space="0" w:color="auto"/>
          <w:lang w:val="et-EE"/>
        </w:rPr>
        <w:tab/>
      </w:r>
      <w:r w:rsidR="00E236A2" w:rsidRPr="00454296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454296">
        <w:rPr>
          <w:rFonts w:eastAsia="MS Mincho"/>
          <w:bdr w:val="none" w:sz="0" w:space="0" w:color="auto"/>
          <w:lang w:val="et-EE"/>
        </w:rPr>
        <w:tab/>
      </w:r>
      <w:r w:rsidR="001C7B5A" w:rsidRPr="00454296">
        <w:rPr>
          <w:rFonts w:eastAsia="MS Mincho"/>
          <w:bdr w:val="none" w:sz="0" w:space="0" w:color="auto"/>
          <w:lang w:val="et-EE"/>
        </w:rPr>
        <w:tab/>
      </w:r>
      <w:r w:rsidR="000D2939" w:rsidRPr="00454296">
        <w:rPr>
          <w:rFonts w:eastAsia="MS Mincho"/>
          <w:bdr w:val="none" w:sz="0" w:space="0" w:color="auto"/>
          <w:lang w:val="et-EE"/>
        </w:rPr>
        <w:tab/>
      </w:r>
      <w:r w:rsidR="000D2939" w:rsidRPr="00454296">
        <w:rPr>
          <w:rFonts w:eastAsia="MS Mincho"/>
          <w:bdr w:val="none" w:sz="0" w:space="0" w:color="auto"/>
          <w:lang w:val="et-EE"/>
        </w:rPr>
        <w:tab/>
      </w:r>
      <w:r w:rsidR="00243818" w:rsidRPr="00454296">
        <w:rPr>
          <w:rFonts w:eastAsia="MS Mincho"/>
          <w:bdr w:val="none" w:sz="0" w:space="0" w:color="auto"/>
          <w:lang w:val="et-EE"/>
        </w:rPr>
        <w:t xml:space="preserve">Teie </w:t>
      </w:r>
      <w:r w:rsidRPr="00454296">
        <w:rPr>
          <w:rFonts w:eastAsia="MS Mincho"/>
          <w:bdr w:val="none" w:sz="0" w:space="0" w:color="auto"/>
          <w:lang w:val="et-EE"/>
        </w:rPr>
        <w:t>24.04.2020 nr 1.1-10/2991-1</w:t>
      </w:r>
    </w:p>
    <w:p w14:paraId="6DBEEC77" w14:textId="7DFD02EC" w:rsidR="00C40CC9" w:rsidRPr="006B7598" w:rsidRDefault="00C40CC9" w:rsidP="00C40CC9">
      <w:pPr>
        <w:pStyle w:val="Default"/>
      </w:pPr>
      <w:r w:rsidRPr="00454296">
        <w:rPr>
          <w:rFonts w:eastAsia="MS Mincho"/>
          <w:bdr w:val="none" w:sz="0" w:space="0" w:color="auto"/>
        </w:rPr>
        <w:t>Suur-Ameerika 1</w:t>
      </w:r>
      <w:r w:rsidRPr="00454296">
        <w:rPr>
          <w:rFonts w:eastAsia="MS Mincho"/>
          <w:bdr w:val="none" w:sz="0" w:space="0" w:color="auto"/>
        </w:rPr>
        <w:tab/>
      </w:r>
      <w:r w:rsidRPr="00454296">
        <w:rPr>
          <w:rFonts w:eastAsia="MS Mincho"/>
          <w:bdr w:val="none" w:sz="0" w:space="0" w:color="auto"/>
        </w:rPr>
        <w:tab/>
      </w:r>
      <w:r w:rsidRPr="00454296">
        <w:rPr>
          <w:rFonts w:eastAsia="MS Mincho"/>
          <w:bdr w:val="none" w:sz="0" w:space="0" w:color="auto"/>
        </w:rPr>
        <w:tab/>
      </w:r>
      <w:r w:rsidRPr="00454296">
        <w:rPr>
          <w:rFonts w:eastAsia="MS Mincho"/>
          <w:bdr w:val="none" w:sz="0" w:space="0" w:color="auto"/>
        </w:rPr>
        <w:tab/>
      </w:r>
      <w:r w:rsidRPr="00454296">
        <w:rPr>
          <w:rFonts w:eastAsia="MS Mincho"/>
          <w:bdr w:val="none" w:sz="0" w:space="0" w:color="auto"/>
        </w:rPr>
        <w:tab/>
      </w:r>
      <w:r w:rsidR="00243818" w:rsidRPr="00454296">
        <w:rPr>
          <w:rFonts w:eastAsia="MS Mincho"/>
          <w:bdr w:val="none" w:sz="0" w:space="0" w:color="auto"/>
        </w:rPr>
        <w:t xml:space="preserve">Meie </w:t>
      </w:r>
      <w:r w:rsidR="00243818" w:rsidRPr="00454296">
        <w:rPr>
          <w:rFonts w:eastAsia="MS Mincho"/>
          <w:i/>
          <w:iCs/>
          <w:bdr w:val="none" w:sz="0" w:space="0" w:color="auto"/>
        </w:rPr>
        <w:t>kuupäev digitaalallkirjas</w:t>
      </w:r>
      <w:r w:rsidR="00243818" w:rsidRPr="00454296">
        <w:rPr>
          <w:rFonts w:eastAsia="MS Mincho"/>
          <w:bdr w:val="none" w:sz="0" w:space="0" w:color="auto"/>
        </w:rPr>
        <w:t xml:space="preserve"> nr </w:t>
      </w:r>
      <w:r w:rsidR="00243818" w:rsidRPr="006B7598">
        <w:rPr>
          <w:rFonts w:eastAsia="MS Mincho"/>
          <w:bdr w:val="none" w:sz="0" w:space="0" w:color="auto"/>
        </w:rPr>
        <w:t>1-3/</w:t>
      </w:r>
      <w:r w:rsidR="006B7598" w:rsidRPr="006B7598">
        <w:rPr>
          <w:rFonts w:eastAsia="MS Mincho"/>
          <w:bdr w:val="none" w:sz="0" w:space="0" w:color="auto"/>
        </w:rPr>
        <w:t>52-1</w:t>
      </w:r>
    </w:p>
    <w:p w14:paraId="274271E5" w14:textId="763FC3B2" w:rsidR="00E236A2" w:rsidRPr="00454296" w:rsidRDefault="00C40CC9" w:rsidP="001C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rPr>
          <w:rFonts w:eastAsia="MS Mincho"/>
          <w:bdr w:val="none" w:sz="0" w:space="0" w:color="auto"/>
          <w:lang w:val="et-EE"/>
        </w:rPr>
      </w:pPr>
      <w:r w:rsidRPr="006B7598">
        <w:rPr>
          <w:rFonts w:eastAsia="MS Mincho"/>
          <w:bdr w:val="none" w:sz="0" w:space="0" w:color="auto"/>
          <w:lang w:val="et-EE"/>
        </w:rPr>
        <w:t>10122 Tallinn</w:t>
      </w:r>
      <w:r w:rsidRPr="00454296">
        <w:rPr>
          <w:rFonts w:eastAsia="MS Mincho"/>
          <w:bdr w:val="none" w:sz="0" w:space="0" w:color="auto"/>
          <w:lang w:val="et-EE"/>
        </w:rPr>
        <w:tab/>
      </w:r>
      <w:r w:rsidR="00E236A2" w:rsidRPr="00454296">
        <w:rPr>
          <w:rFonts w:eastAsia="MS Mincho"/>
          <w:bdr w:val="none" w:sz="0" w:space="0" w:color="auto"/>
          <w:lang w:val="et-EE"/>
        </w:rPr>
        <w:tab/>
      </w:r>
      <w:r w:rsidR="00E236A2" w:rsidRPr="00454296">
        <w:rPr>
          <w:rFonts w:eastAsia="MS Mincho"/>
          <w:bdr w:val="none" w:sz="0" w:space="0" w:color="auto"/>
          <w:lang w:val="et-EE"/>
        </w:rPr>
        <w:tab/>
      </w:r>
      <w:r w:rsidR="00E236A2" w:rsidRPr="00454296">
        <w:rPr>
          <w:rFonts w:eastAsia="MS Mincho"/>
          <w:bdr w:val="none" w:sz="0" w:space="0" w:color="auto"/>
          <w:lang w:val="et-EE"/>
        </w:rPr>
        <w:tab/>
      </w:r>
      <w:r w:rsidR="001C7B5A" w:rsidRPr="00454296">
        <w:rPr>
          <w:rFonts w:eastAsia="MS Mincho"/>
          <w:bdr w:val="none" w:sz="0" w:space="0" w:color="auto"/>
          <w:lang w:val="et-EE"/>
        </w:rPr>
        <w:tab/>
      </w:r>
      <w:r w:rsidR="00FC1054" w:rsidRPr="00454296">
        <w:rPr>
          <w:rFonts w:eastAsia="MS Mincho"/>
          <w:bdr w:val="none" w:sz="0" w:space="0" w:color="auto"/>
          <w:lang w:val="et-EE"/>
        </w:rPr>
        <w:tab/>
      </w:r>
      <w:r w:rsidR="004F6DDD" w:rsidRPr="00454296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3B183855" w14:textId="77777777" w:rsidR="00E236A2" w:rsidRPr="00454296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B35DC10" w14:textId="77777777" w:rsidR="006E3DB6" w:rsidRPr="00454296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C481AB8" w14:textId="77777777" w:rsidR="006E3DB6" w:rsidRPr="00454296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454296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144C97" w14:textId="77777777" w:rsidR="00454296" w:rsidRPr="00454296" w:rsidRDefault="00454296" w:rsidP="00454296">
      <w:pPr>
        <w:pStyle w:val="Default"/>
      </w:pPr>
    </w:p>
    <w:p w14:paraId="41684774" w14:textId="25CAEAF0" w:rsidR="00297869" w:rsidRPr="00454296" w:rsidRDefault="00454296" w:rsidP="0045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54296">
        <w:rPr>
          <w:lang w:val="et-EE"/>
        </w:rPr>
        <w:t xml:space="preserve"> </w:t>
      </w:r>
      <w:r w:rsidRPr="00454296">
        <w:rPr>
          <w:b/>
          <w:bCs/>
          <w:sz w:val="23"/>
          <w:szCs w:val="23"/>
          <w:lang w:val="et-EE"/>
        </w:rPr>
        <w:t>Riigihangete seaduse ja teiste seaduste muutmise seaduse eelnõu väljatöötamise kavatsus</w:t>
      </w:r>
    </w:p>
    <w:p w14:paraId="01007915" w14:textId="77777777" w:rsidR="00953DC9" w:rsidRPr="00454296" w:rsidRDefault="00953DC9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3567068C" w14:textId="0D3D3AAB" w:rsidR="00CC67B6" w:rsidRPr="00454296" w:rsidRDefault="00CC67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54296">
        <w:rPr>
          <w:rFonts w:eastAsia="MS Mincho"/>
          <w:bdr w:val="none" w:sz="0" w:space="0" w:color="auto"/>
          <w:lang w:val="et-EE"/>
        </w:rPr>
        <w:t>Austatud minister,</w:t>
      </w:r>
    </w:p>
    <w:p w14:paraId="6A24C291" w14:textId="77777777" w:rsidR="00953DC9" w:rsidRPr="00454296" w:rsidRDefault="00953DC9" w:rsidP="003F6C93">
      <w:pPr>
        <w:jc w:val="both"/>
        <w:rPr>
          <w:lang w:val="et-EE"/>
        </w:rPr>
      </w:pPr>
    </w:p>
    <w:p w14:paraId="04D9EC8F" w14:textId="7C441C96" w:rsidR="00454296" w:rsidRDefault="00454296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>
        <w:rPr>
          <w:lang w:val="et-EE"/>
        </w:rPr>
        <w:t xml:space="preserve">Olete saatnud </w:t>
      </w:r>
      <w:r w:rsidRPr="00454296">
        <w:rPr>
          <w:lang w:val="et-EE"/>
        </w:rPr>
        <w:t xml:space="preserve">2020 a. aprillis huvigruppidele arvamuse avaldamiseks riigihangete seaduse ja sellega seonduvate </w:t>
      </w:r>
      <w:r w:rsidR="0095530F">
        <w:rPr>
          <w:lang w:val="et-EE"/>
        </w:rPr>
        <w:t xml:space="preserve">seaduste </w:t>
      </w:r>
      <w:r w:rsidRPr="00454296">
        <w:rPr>
          <w:lang w:val="et-EE"/>
        </w:rPr>
        <w:t>muutmise väljatöötamiskavatsuse</w:t>
      </w:r>
      <w:r>
        <w:rPr>
          <w:lang w:val="et-EE"/>
        </w:rPr>
        <w:t xml:space="preserve"> (RHS VTK), millega </w:t>
      </w:r>
      <w:r w:rsidRPr="00454296">
        <w:rPr>
          <w:lang w:val="et-EE"/>
        </w:rPr>
        <w:t>soovitakse muuta riigihangete vaidlustuskomisjon kohtusüsteemi osaks.</w:t>
      </w:r>
    </w:p>
    <w:p w14:paraId="17E84D02" w14:textId="45DF0DA8" w:rsidR="00454296" w:rsidRDefault="00454296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</w:p>
    <w:p w14:paraId="1EFB07B3" w14:textId="77777777" w:rsidR="00825D04" w:rsidRDefault="00825D04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>
        <w:rPr>
          <w:lang w:val="et-EE"/>
        </w:rPr>
        <w:t>RHS VTK-s on välja toodud praeguse süsteemi eelised nagu riigihangete vaidlustuskomisjoni (</w:t>
      </w:r>
      <w:proofErr w:type="spellStart"/>
      <w:r>
        <w:rPr>
          <w:lang w:val="et-EE"/>
        </w:rPr>
        <w:t>VaKo</w:t>
      </w:r>
      <w:proofErr w:type="spellEnd"/>
      <w:r>
        <w:rPr>
          <w:lang w:val="et-EE"/>
        </w:rPr>
        <w:t xml:space="preserve">) </w:t>
      </w:r>
      <w:r w:rsidRPr="00450347">
        <w:rPr>
          <w:b/>
          <w:bCs/>
          <w:lang w:val="et-EE"/>
        </w:rPr>
        <w:t>otsuste kvaliteetsus ja vaidlustuse lahendamise kiirus</w:t>
      </w:r>
      <w:r>
        <w:rPr>
          <w:lang w:val="et-EE"/>
        </w:rPr>
        <w:t>.</w:t>
      </w:r>
    </w:p>
    <w:p w14:paraId="0B65C1F1" w14:textId="4C6284FD" w:rsidR="00C555A9" w:rsidRDefault="00825D04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>
        <w:rPr>
          <w:lang w:val="et-EE"/>
        </w:rPr>
        <w:t xml:space="preserve">Eesti Tööandjate Keskliit on seisukohal, et süsteemi muutmisel </w:t>
      </w:r>
      <w:r w:rsidR="005D2F2F">
        <w:rPr>
          <w:lang w:val="et-EE"/>
        </w:rPr>
        <w:t>tule</w:t>
      </w:r>
      <w:r w:rsidR="00CB047B">
        <w:rPr>
          <w:lang w:val="et-EE"/>
        </w:rPr>
        <w:t>b eelkõige</w:t>
      </w:r>
      <w:r w:rsidR="005D2F2F">
        <w:rPr>
          <w:lang w:val="et-EE"/>
        </w:rPr>
        <w:t xml:space="preserve"> nimetatud eelistest juhinduda</w:t>
      </w:r>
      <w:r w:rsidR="004D49C6">
        <w:rPr>
          <w:lang w:val="et-EE"/>
        </w:rPr>
        <w:t xml:space="preserve">. </w:t>
      </w:r>
    </w:p>
    <w:p w14:paraId="4B933B54" w14:textId="77777777" w:rsidR="00C555A9" w:rsidRDefault="00C555A9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</w:p>
    <w:p w14:paraId="633E1005" w14:textId="59CDE9E7" w:rsidR="005D2F2F" w:rsidRDefault="004D49C6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>
        <w:rPr>
          <w:lang w:val="et-EE"/>
        </w:rPr>
        <w:t>Lähtudes eeltoodust teeme järgmise</w:t>
      </w:r>
      <w:r w:rsidR="00C555A9">
        <w:rPr>
          <w:lang w:val="et-EE"/>
        </w:rPr>
        <w:t>d</w:t>
      </w:r>
      <w:r>
        <w:rPr>
          <w:lang w:val="et-EE"/>
        </w:rPr>
        <w:t xml:space="preserve"> ettepanekud:</w:t>
      </w:r>
    </w:p>
    <w:p w14:paraId="285D147F" w14:textId="15E820CF" w:rsidR="004D49C6" w:rsidRDefault="004D49C6" w:rsidP="007F0A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</w:p>
    <w:p w14:paraId="261F7EBB" w14:textId="07844F0D" w:rsidR="004D49C6" w:rsidRDefault="004D49C6" w:rsidP="004D49C6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 w:rsidRPr="00450347">
        <w:rPr>
          <w:b/>
          <w:bCs/>
          <w:lang w:val="et-EE"/>
        </w:rPr>
        <w:t>Hankevaidluste lahendamise tähtajad peavad jääma samaks</w:t>
      </w:r>
      <w:r>
        <w:rPr>
          <w:lang w:val="et-EE"/>
        </w:rPr>
        <w:t>.</w:t>
      </w:r>
    </w:p>
    <w:p w14:paraId="721A785B" w14:textId="3B3316B0" w:rsidR="004D49C6" w:rsidRDefault="00C555A9" w:rsidP="004D49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r>
        <w:rPr>
          <w:lang w:val="et-EE"/>
        </w:rPr>
        <w:t>Probleemiks</w:t>
      </w:r>
      <w:r w:rsidR="004D49C6" w:rsidRPr="004D49C6">
        <w:rPr>
          <w:lang w:val="et-EE"/>
        </w:rPr>
        <w:t xml:space="preserve"> </w:t>
      </w:r>
      <w:r w:rsidR="004D49C6">
        <w:rPr>
          <w:lang w:val="et-EE"/>
        </w:rPr>
        <w:t>ei ole siinkohal</w:t>
      </w:r>
      <w:r w:rsidR="004D49C6" w:rsidRPr="004D49C6">
        <w:rPr>
          <w:lang w:val="et-EE"/>
        </w:rPr>
        <w:t xml:space="preserve"> vaidluse lahendamise astmete arv, vaid vaidluste lahendamise kiirus ja kvaliteet ennekõike esimeses ja teises astmes, kus lahendatakse lõplikult valdav osa hanke</w:t>
      </w:r>
      <w:r w:rsidR="004D49C6">
        <w:rPr>
          <w:lang w:val="et-EE"/>
        </w:rPr>
        <w:t>v</w:t>
      </w:r>
      <w:r w:rsidR="004D49C6" w:rsidRPr="004D49C6">
        <w:rPr>
          <w:lang w:val="et-EE"/>
        </w:rPr>
        <w:t>aidlustest</w:t>
      </w:r>
      <w:r w:rsidR="004D49C6">
        <w:rPr>
          <w:lang w:val="et-EE"/>
        </w:rPr>
        <w:t>.</w:t>
      </w:r>
      <w:r w:rsidR="004D49C6" w:rsidRPr="004D49C6">
        <w:rPr>
          <w:lang w:val="et-EE"/>
        </w:rPr>
        <w:t xml:space="preserve"> </w:t>
      </w:r>
    </w:p>
    <w:p w14:paraId="053F626B" w14:textId="071A8BAA" w:rsidR="004D49C6" w:rsidRDefault="004D49C6" w:rsidP="004D49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  <w:proofErr w:type="spellStart"/>
      <w:r>
        <w:rPr>
          <w:lang w:val="et-EE"/>
        </w:rPr>
        <w:t>VaKo</w:t>
      </w:r>
      <w:proofErr w:type="spellEnd"/>
      <w:r>
        <w:rPr>
          <w:lang w:val="et-EE"/>
        </w:rPr>
        <w:t xml:space="preserve"> </w:t>
      </w:r>
      <w:r w:rsidRPr="004D49C6">
        <w:rPr>
          <w:lang w:val="et-EE"/>
        </w:rPr>
        <w:t xml:space="preserve">otsustest kaevatakse halduskohtusse </w:t>
      </w:r>
      <w:r>
        <w:rPr>
          <w:lang w:val="et-EE"/>
        </w:rPr>
        <w:t>ja sealt edasi</w:t>
      </w:r>
      <w:r w:rsidRPr="004D49C6">
        <w:rPr>
          <w:lang w:val="et-EE"/>
        </w:rPr>
        <w:t xml:space="preserve"> väga väike osa hankeasju, mis omakorda tähendab, et hankevaidluse läbimine mitmes astmes (kuni Riigikohtuni välja) puudutab vaid väikest hulka hankeasjadest ning üksnes astmete </w:t>
      </w:r>
      <w:r w:rsidR="00C555A9">
        <w:rPr>
          <w:lang w:val="et-EE"/>
        </w:rPr>
        <w:t>vähendamine</w:t>
      </w:r>
      <w:r w:rsidRPr="004D49C6">
        <w:rPr>
          <w:lang w:val="et-EE"/>
        </w:rPr>
        <w:t xml:space="preserve"> ei pruugi mingit positiivset efekti kaasa tuua</w:t>
      </w:r>
      <w:r>
        <w:rPr>
          <w:lang w:val="et-EE"/>
        </w:rPr>
        <w:t>.</w:t>
      </w:r>
    </w:p>
    <w:p w14:paraId="274C204B" w14:textId="2E7FA5DA" w:rsidR="004D49C6" w:rsidRDefault="004D49C6" w:rsidP="004D49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t-EE"/>
        </w:rPr>
      </w:pPr>
    </w:p>
    <w:p w14:paraId="720A7668" w14:textId="4A3B903C" w:rsidR="004D49C6" w:rsidRPr="00450347" w:rsidRDefault="001D5AB8" w:rsidP="004D49C6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lang w:val="et-EE"/>
        </w:rPr>
      </w:pPr>
      <w:r w:rsidRPr="00450347">
        <w:rPr>
          <w:b/>
          <w:bCs/>
          <w:lang w:val="et-EE"/>
        </w:rPr>
        <w:t>Vaidlustuse kulud ei tohi suureneda.</w:t>
      </w:r>
    </w:p>
    <w:p w14:paraId="270DCDF7" w14:textId="0356DFDE" w:rsidR="001D5AB8" w:rsidRDefault="00133392" w:rsidP="001D5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t-EE"/>
        </w:rPr>
      </w:pPr>
      <w:r>
        <w:rPr>
          <w:lang w:val="et-EE"/>
        </w:rPr>
        <w:t>O</w:t>
      </w:r>
      <w:r w:rsidR="001D5AB8">
        <w:rPr>
          <w:lang w:val="et-EE"/>
        </w:rPr>
        <w:t>luline kulu on esindaja tasu</w:t>
      </w:r>
      <w:r w:rsidR="000943CC">
        <w:rPr>
          <w:lang w:val="et-EE"/>
        </w:rPr>
        <w:t>. Kui</w:t>
      </w:r>
      <w:r w:rsidR="001D5AB8">
        <w:rPr>
          <w:lang w:val="et-EE"/>
        </w:rPr>
        <w:t xml:space="preserve"> kehtiva süsteemi korral saaks ettevõtja hakkama näiteks oma palgalise töötajaga, siis edaspidi peaks ta kompetentsi sisse ostma</w:t>
      </w:r>
      <w:r w:rsidR="000943CC">
        <w:rPr>
          <w:lang w:val="et-EE"/>
        </w:rPr>
        <w:t xml:space="preserve">, sest kohtumenetlus </w:t>
      </w:r>
      <w:r>
        <w:rPr>
          <w:lang w:val="et-EE"/>
        </w:rPr>
        <w:t>o</w:t>
      </w:r>
      <w:r w:rsidR="000943CC">
        <w:rPr>
          <w:lang w:val="et-EE"/>
        </w:rPr>
        <w:t>n keerukam</w:t>
      </w:r>
      <w:r>
        <w:rPr>
          <w:lang w:val="et-EE"/>
        </w:rPr>
        <w:t xml:space="preserve"> ning </w:t>
      </w:r>
      <w:r w:rsidR="002643CB">
        <w:rPr>
          <w:lang w:val="et-EE"/>
        </w:rPr>
        <w:t>lisaks a</w:t>
      </w:r>
      <w:r w:rsidR="000943CC">
        <w:rPr>
          <w:lang w:val="et-EE"/>
        </w:rPr>
        <w:t>rvesta</w:t>
      </w:r>
      <w:r>
        <w:rPr>
          <w:lang w:val="et-EE"/>
        </w:rPr>
        <w:t>m</w:t>
      </w:r>
      <w:r w:rsidR="000943CC">
        <w:rPr>
          <w:lang w:val="et-EE"/>
        </w:rPr>
        <w:t>a</w:t>
      </w:r>
      <w:r>
        <w:rPr>
          <w:lang w:val="et-EE"/>
        </w:rPr>
        <w:t xml:space="preserve"> ka</w:t>
      </w:r>
      <w:r w:rsidR="000943CC">
        <w:rPr>
          <w:lang w:val="et-EE"/>
        </w:rPr>
        <w:t xml:space="preserve"> </w:t>
      </w:r>
      <w:r w:rsidR="000943CC" w:rsidRPr="000943CC">
        <w:rPr>
          <w:lang w:val="et-EE"/>
        </w:rPr>
        <w:t>HKMS §</w:t>
      </w:r>
      <w:r w:rsidR="000943CC">
        <w:rPr>
          <w:lang w:val="et-EE"/>
        </w:rPr>
        <w:t>-s</w:t>
      </w:r>
      <w:r w:rsidR="000943CC" w:rsidRPr="000943CC">
        <w:rPr>
          <w:lang w:val="et-EE"/>
        </w:rPr>
        <w:t xml:space="preserve"> 32</w:t>
      </w:r>
      <w:r w:rsidR="000943CC">
        <w:rPr>
          <w:lang w:val="et-EE"/>
        </w:rPr>
        <w:t xml:space="preserve"> sätestatud piirangutega.</w:t>
      </w:r>
    </w:p>
    <w:p w14:paraId="258E191A" w14:textId="64080AB4" w:rsidR="00123FF8" w:rsidRDefault="00123FF8" w:rsidP="001D5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t-EE"/>
        </w:rPr>
      </w:pPr>
      <w:r>
        <w:rPr>
          <w:lang w:val="et-EE"/>
        </w:rPr>
        <w:t>Samuti ei tohiks vaidlustuse kulud kasvada riigilõivude arvelt.</w:t>
      </w:r>
    </w:p>
    <w:p w14:paraId="69232090" w14:textId="5A160C52" w:rsidR="000943CC" w:rsidRDefault="000943CC" w:rsidP="001D5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t-EE"/>
        </w:rPr>
      </w:pPr>
    </w:p>
    <w:p w14:paraId="1AE398BC" w14:textId="28671839" w:rsidR="00450347" w:rsidRDefault="00450347" w:rsidP="001D5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t-EE"/>
        </w:rPr>
      </w:pPr>
    </w:p>
    <w:p w14:paraId="16633881" w14:textId="4FD255A9" w:rsidR="00340C49" w:rsidRPr="00B46819" w:rsidRDefault="003A2F95" w:rsidP="00450347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lang w:val="et-EE"/>
        </w:rPr>
      </w:pPr>
      <w:r w:rsidRPr="00B46819">
        <w:rPr>
          <w:b/>
          <w:bCs/>
          <w:lang w:val="et-EE"/>
        </w:rPr>
        <w:t>Säilima peab hankevaidlust</w:t>
      </w:r>
      <w:r w:rsidR="00340C49" w:rsidRPr="00B46819">
        <w:rPr>
          <w:b/>
          <w:bCs/>
          <w:lang w:val="et-EE"/>
        </w:rPr>
        <w:t xml:space="preserve">e eriregulatsioon ning </w:t>
      </w:r>
      <w:proofErr w:type="spellStart"/>
      <w:r w:rsidR="00340C49" w:rsidRPr="00B46819">
        <w:rPr>
          <w:b/>
          <w:bCs/>
          <w:lang w:val="et-EE"/>
        </w:rPr>
        <w:t>lahendajate</w:t>
      </w:r>
      <w:proofErr w:type="spellEnd"/>
      <w:r w:rsidR="00340C49" w:rsidRPr="00B46819">
        <w:rPr>
          <w:b/>
          <w:bCs/>
          <w:lang w:val="et-EE"/>
        </w:rPr>
        <w:t xml:space="preserve"> </w:t>
      </w:r>
      <w:r w:rsidR="00133392">
        <w:rPr>
          <w:b/>
          <w:bCs/>
          <w:lang w:val="et-EE"/>
        </w:rPr>
        <w:t xml:space="preserve">(kohtunike) </w:t>
      </w:r>
      <w:r w:rsidR="00340C49" w:rsidRPr="00B46819">
        <w:rPr>
          <w:b/>
          <w:bCs/>
          <w:lang w:val="et-EE"/>
        </w:rPr>
        <w:t>spetsialiseeritus hangete vaidlustele.</w:t>
      </w:r>
    </w:p>
    <w:p w14:paraId="1511D676" w14:textId="54D8655A" w:rsidR="00133392" w:rsidRDefault="00340C49" w:rsidP="00133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lang w:val="et-EE"/>
        </w:rPr>
      </w:pPr>
      <w:r>
        <w:rPr>
          <w:lang w:val="et-EE"/>
        </w:rPr>
        <w:lastRenderedPageBreak/>
        <w:t>Kehtivas</w:t>
      </w:r>
      <w:r w:rsidRPr="00340C49">
        <w:rPr>
          <w:lang w:val="et-EE"/>
        </w:rPr>
        <w:t xml:space="preserve"> HKMS </w:t>
      </w:r>
      <w:r>
        <w:rPr>
          <w:lang w:val="et-EE"/>
        </w:rPr>
        <w:t>2</w:t>
      </w:r>
      <w:r w:rsidRPr="00340C49">
        <w:rPr>
          <w:lang w:val="et-EE"/>
        </w:rPr>
        <w:t xml:space="preserve">8. peatükis </w:t>
      </w:r>
      <w:r>
        <w:rPr>
          <w:lang w:val="et-EE"/>
        </w:rPr>
        <w:t xml:space="preserve">on </w:t>
      </w:r>
      <w:r w:rsidRPr="00340C49">
        <w:rPr>
          <w:lang w:val="et-EE"/>
        </w:rPr>
        <w:t>hanke</w:t>
      </w:r>
      <w:r w:rsidR="002643CB">
        <w:rPr>
          <w:lang w:val="et-EE"/>
        </w:rPr>
        <w:t>vaidlusi</w:t>
      </w:r>
      <w:r w:rsidRPr="00340C49">
        <w:rPr>
          <w:lang w:val="et-EE"/>
        </w:rPr>
        <w:t xml:space="preserve"> puudutavad erisätted</w:t>
      </w:r>
      <w:r w:rsidR="00133392">
        <w:rPr>
          <w:lang w:val="et-EE"/>
        </w:rPr>
        <w:t xml:space="preserve">, mis </w:t>
      </w:r>
      <w:r w:rsidRPr="00340C49">
        <w:rPr>
          <w:lang w:val="et-EE"/>
        </w:rPr>
        <w:t>kohtuvälise vaidlustuste lahendamise organi kaotamise</w:t>
      </w:r>
      <w:r>
        <w:rPr>
          <w:lang w:val="et-EE"/>
        </w:rPr>
        <w:t xml:space="preserve">l peaks </w:t>
      </w:r>
      <w:r w:rsidR="00133392">
        <w:rPr>
          <w:lang w:val="et-EE"/>
        </w:rPr>
        <w:t>ka</w:t>
      </w:r>
      <w:r w:rsidR="00B46819">
        <w:rPr>
          <w:lang w:val="et-EE"/>
        </w:rPr>
        <w:t xml:space="preserve"> jääma. </w:t>
      </w:r>
    </w:p>
    <w:p w14:paraId="4E0435AA" w14:textId="355B928C" w:rsidR="003F6C93" w:rsidRDefault="00B46819" w:rsidP="00133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lang w:val="et-EE"/>
        </w:rPr>
      </w:pPr>
      <w:r>
        <w:rPr>
          <w:lang w:val="et-EE"/>
        </w:rPr>
        <w:t>Samuti on oluline, et kohtunikud, kes hankevaidlusi lahendavad, oleksid piisavalt pädevad, et tagada otsuste kvaliteetsus ja seega vähendada vajadust otsuste edasikaebamiseks ning sellega vaidluse pikendamiseks.</w:t>
      </w:r>
    </w:p>
    <w:p w14:paraId="42C5D13B" w14:textId="39F890B6" w:rsidR="00B46819" w:rsidRDefault="00B46819" w:rsidP="003F6C93">
      <w:pPr>
        <w:tabs>
          <w:tab w:val="left" w:pos="6875"/>
        </w:tabs>
        <w:jc w:val="both"/>
        <w:rPr>
          <w:lang w:val="et-EE"/>
        </w:rPr>
      </w:pPr>
    </w:p>
    <w:p w14:paraId="0FD46C83" w14:textId="6C74CA3B" w:rsidR="00B46819" w:rsidRDefault="00133392" w:rsidP="003F6C93">
      <w:pPr>
        <w:tabs>
          <w:tab w:val="left" w:pos="6875"/>
        </w:tabs>
        <w:jc w:val="both"/>
        <w:rPr>
          <w:lang w:val="et-EE"/>
        </w:rPr>
      </w:pPr>
      <w:r>
        <w:rPr>
          <w:lang w:val="et-EE"/>
        </w:rPr>
        <w:t xml:space="preserve">Kokkuvõttes on </w:t>
      </w:r>
      <w:r w:rsidR="00B46819">
        <w:rPr>
          <w:lang w:val="et-EE"/>
        </w:rPr>
        <w:t xml:space="preserve">Eesti Tööandjate Keskliit seisukohal, et hankevaidluste süsteemi tasub uuendada juhul, kui suudetakse täita eelnimetatud tingimusi ning muudatused teevad vaidluste lahendamise veelgi </w:t>
      </w:r>
      <w:r>
        <w:rPr>
          <w:lang w:val="et-EE"/>
        </w:rPr>
        <w:t>efektiivsemaks</w:t>
      </w:r>
      <w:r w:rsidR="00B46819">
        <w:rPr>
          <w:lang w:val="et-EE"/>
        </w:rPr>
        <w:t>.</w:t>
      </w:r>
    </w:p>
    <w:p w14:paraId="505D3223" w14:textId="225940FC" w:rsidR="00454296" w:rsidRDefault="00454296" w:rsidP="003F6C93">
      <w:pPr>
        <w:tabs>
          <w:tab w:val="left" w:pos="6875"/>
        </w:tabs>
        <w:jc w:val="both"/>
        <w:rPr>
          <w:lang w:val="et-EE"/>
        </w:rPr>
      </w:pPr>
    </w:p>
    <w:p w14:paraId="551EB5F9" w14:textId="1637F4AA" w:rsidR="00454296" w:rsidRDefault="00454296" w:rsidP="003F6C93">
      <w:pPr>
        <w:tabs>
          <w:tab w:val="left" w:pos="6875"/>
        </w:tabs>
        <w:jc w:val="both"/>
        <w:rPr>
          <w:lang w:val="et-EE"/>
        </w:rPr>
      </w:pPr>
    </w:p>
    <w:p w14:paraId="10FF5D95" w14:textId="77777777" w:rsidR="00454296" w:rsidRPr="00454296" w:rsidRDefault="00454296" w:rsidP="003F6C93">
      <w:pPr>
        <w:tabs>
          <w:tab w:val="left" w:pos="6875"/>
        </w:tabs>
        <w:jc w:val="both"/>
        <w:rPr>
          <w:lang w:val="et-EE"/>
        </w:rPr>
      </w:pPr>
    </w:p>
    <w:p w14:paraId="128B9666" w14:textId="77777777" w:rsidR="003F6C93" w:rsidRPr="00454296" w:rsidRDefault="003F6C93" w:rsidP="003F6C93">
      <w:pPr>
        <w:tabs>
          <w:tab w:val="left" w:pos="6875"/>
        </w:tabs>
        <w:jc w:val="both"/>
        <w:rPr>
          <w:lang w:val="et-EE"/>
        </w:rPr>
      </w:pPr>
      <w:r w:rsidRPr="00454296">
        <w:rPr>
          <w:lang w:val="et-EE"/>
        </w:rPr>
        <w:tab/>
      </w:r>
    </w:p>
    <w:p w14:paraId="10158027" w14:textId="77777777" w:rsidR="003F6C93" w:rsidRPr="00454296" w:rsidRDefault="003F6C93" w:rsidP="003F6C93">
      <w:pPr>
        <w:jc w:val="both"/>
        <w:rPr>
          <w:lang w:val="et-EE"/>
        </w:rPr>
      </w:pPr>
      <w:r w:rsidRPr="00454296">
        <w:rPr>
          <w:lang w:val="et-EE"/>
        </w:rPr>
        <w:t>Lugupidamisega</w:t>
      </w:r>
    </w:p>
    <w:p w14:paraId="23E21B61" w14:textId="77777777" w:rsidR="003F6C93" w:rsidRPr="00454296" w:rsidRDefault="003F6C93" w:rsidP="003F6C93">
      <w:pPr>
        <w:jc w:val="both"/>
        <w:rPr>
          <w:lang w:val="et-EE"/>
        </w:rPr>
      </w:pPr>
    </w:p>
    <w:p w14:paraId="34412F75" w14:textId="77777777" w:rsidR="003F6C93" w:rsidRPr="00454296" w:rsidRDefault="003F6C93" w:rsidP="003F6C93">
      <w:pPr>
        <w:jc w:val="both"/>
        <w:rPr>
          <w:i/>
          <w:lang w:val="et-EE"/>
        </w:rPr>
      </w:pPr>
      <w:r w:rsidRPr="00454296">
        <w:rPr>
          <w:i/>
          <w:lang w:val="et-EE"/>
        </w:rPr>
        <w:t>/allkirjastatud digitaalselt/</w:t>
      </w:r>
    </w:p>
    <w:p w14:paraId="43C65F77" w14:textId="77777777" w:rsidR="003F6C93" w:rsidRPr="00454296" w:rsidRDefault="003F6C93" w:rsidP="003F6C93">
      <w:pPr>
        <w:jc w:val="both"/>
        <w:rPr>
          <w:lang w:val="et-EE"/>
        </w:rPr>
      </w:pPr>
      <w:r w:rsidRPr="00454296">
        <w:rPr>
          <w:lang w:val="et-EE"/>
        </w:rPr>
        <w:t>Arto Aas</w:t>
      </w:r>
    </w:p>
    <w:p w14:paraId="2C492868" w14:textId="77777777" w:rsidR="003F6C93" w:rsidRPr="00454296" w:rsidRDefault="003F6C93" w:rsidP="003F6C93">
      <w:pPr>
        <w:jc w:val="both"/>
        <w:rPr>
          <w:lang w:val="et-EE"/>
        </w:rPr>
      </w:pPr>
      <w:r w:rsidRPr="00454296">
        <w:rPr>
          <w:lang w:val="et-EE"/>
        </w:rPr>
        <w:t>Juhataja</w:t>
      </w:r>
    </w:p>
    <w:p w14:paraId="0D9FDEE6" w14:textId="77777777" w:rsidR="003F6C93" w:rsidRPr="00454296" w:rsidRDefault="003F6C93" w:rsidP="003F6C93">
      <w:pPr>
        <w:rPr>
          <w:lang w:val="et-EE"/>
        </w:rPr>
      </w:pPr>
    </w:p>
    <w:p w14:paraId="2E69E41F" w14:textId="2F614098" w:rsidR="001C0E62" w:rsidRPr="00454296" w:rsidRDefault="001C0E62" w:rsidP="00D1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0F7DE10" w14:textId="000ED34C" w:rsidR="001C0E62" w:rsidRPr="00454296" w:rsidRDefault="001C0E62" w:rsidP="00D11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C0E62" w:rsidRPr="00454296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D107" w14:textId="77777777" w:rsidR="00734904" w:rsidRDefault="00734904" w:rsidP="008525A5">
      <w:r>
        <w:separator/>
      </w:r>
    </w:p>
  </w:endnote>
  <w:endnote w:type="continuationSeparator" w:id="0">
    <w:p w14:paraId="127EAA04" w14:textId="77777777" w:rsidR="00734904" w:rsidRDefault="00734904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9950" w14:textId="77777777" w:rsidR="00837877" w:rsidRDefault="00734904" w:rsidP="008525A5">
    <w:pPr>
      <w:pStyle w:val="Footer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07FF" w14:textId="77777777" w:rsidR="00837877" w:rsidRDefault="00837877" w:rsidP="008525A5">
    <w:pPr>
      <w:pStyle w:val="Footer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D9F3" w14:textId="77777777" w:rsidR="00734904" w:rsidRDefault="00734904" w:rsidP="008525A5">
      <w:r>
        <w:separator/>
      </w:r>
    </w:p>
  </w:footnote>
  <w:footnote w:type="continuationSeparator" w:id="0">
    <w:p w14:paraId="3EC529A3" w14:textId="77777777" w:rsidR="00734904" w:rsidRDefault="00734904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DB6D" w14:textId="77777777" w:rsidR="00837877" w:rsidRDefault="00734904" w:rsidP="008525A5">
    <w:pPr>
      <w:pStyle w:val="Header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55F1" w14:textId="77777777" w:rsidR="00837877" w:rsidRDefault="00837877" w:rsidP="008525A5">
    <w:pPr>
      <w:pStyle w:val="Header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12F2"/>
    <w:multiLevelType w:val="hybridMultilevel"/>
    <w:tmpl w:val="057A6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20E"/>
    <w:multiLevelType w:val="hybridMultilevel"/>
    <w:tmpl w:val="249E3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18C5"/>
    <w:multiLevelType w:val="hybridMultilevel"/>
    <w:tmpl w:val="C3285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06033"/>
    <w:multiLevelType w:val="multilevel"/>
    <w:tmpl w:val="A3B04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1D22E7"/>
    <w:multiLevelType w:val="hybridMultilevel"/>
    <w:tmpl w:val="8A2C2564"/>
    <w:lvl w:ilvl="0" w:tplc="D52EEA0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F47"/>
    <w:multiLevelType w:val="hybridMultilevel"/>
    <w:tmpl w:val="BDB07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05B2C"/>
    <w:multiLevelType w:val="hybridMultilevel"/>
    <w:tmpl w:val="3B6C2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7C79"/>
    <w:multiLevelType w:val="hybridMultilevel"/>
    <w:tmpl w:val="5896FCBA"/>
    <w:lvl w:ilvl="0" w:tplc="0906A7C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4"/>
  </w:num>
  <w:num w:numId="5">
    <w:abstractNumId w:val="28"/>
  </w:num>
  <w:num w:numId="6">
    <w:abstractNumId w:val="33"/>
  </w:num>
  <w:num w:numId="7">
    <w:abstractNumId w:val="10"/>
  </w:num>
  <w:num w:numId="8">
    <w:abstractNumId w:val="0"/>
  </w:num>
  <w:num w:numId="9">
    <w:abstractNumId w:val="35"/>
  </w:num>
  <w:num w:numId="10">
    <w:abstractNumId w:val="7"/>
  </w:num>
  <w:num w:numId="11">
    <w:abstractNumId w:val="25"/>
  </w:num>
  <w:num w:numId="12">
    <w:abstractNumId w:val="8"/>
  </w:num>
  <w:num w:numId="13">
    <w:abstractNumId w:val="30"/>
  </w:num>
  <w:num w:numId="14">
    <w:abstractNumId w:val="36"/>
  </w:num>
  <w:num w:numId="15">
    <w:abstractNumId w:val="26"/>
  </w:num>
  <w:num w:numId="16">
    <w:abstractNumId w:val="6"/>
  </w:num>
  <w:num w:numId="17">
    <w:abstractNumId w:val="5"/>
  </w:num>
  <w:num w:numId="18">
    <w:abstractNumId w:val="19"/>
  </w:num>
  <w:num w:numId="19">
    <w:abstractNumId w:val="34"/>
  </w:num>
  <w:num w:numId="20">
    <w:abstractNumId w:val="11"/>
  </w:num>
  <w:num w:numId="21">
    <w:abstractNumId w:val="15"/>
  </w:num>
  <w:num w:numId="22">
    <w:abstractNumId w:val="31"/>
  </w:num>
  <w:num w:numId="23">
    <w:abstractNumId w:val="32"/>
  </w:num>
  <w:num w:numId="24">
    <w:abstractNumId w:val="1"/>
  </w:num>
  <w:num w:numId="25">
    <w:abstractNumId w:val="18"/>
  </w:num>
  <w:num w:numId="26">
    <w:abstractNumId w:val="37"/>
  </w:num>
  <w:num w:numId="27">
    <w:abstractNumId w:val="24"/>
  </w:num>
  <w:num w:numId="28">
    <w:abstractNumId w:val="2"/>
  </w:num>
  <w:num w:numId="29">
    <w:abstractNumId w:val="16"/>
  </w:num>
  <w:num w:numId="30">
    <w:abstractNumId w:val="3"/>
  </w:num>
  <w:num w:numId="31">
    <w:abstractNumId w:val="29"/>
  </w:num>
  <w:num w:numId="32">
    <w:abstractNumId w:val="17"/>
  </w:num>
  <w:num w:numId="33">
    <w:abstractNumId w:val="13"/>
  </w:num>
  <w:num w:numId="34">
    <w:abstractNumId w:val="2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35E6"/>
    <w:rsid w:val="00011C9F"/>
    <w:rsid w:val="0001364A"/>
    <w:rsid w:val="000247E7"/>
    <w:rsid w:val="00035F99"/>
    <w:rsid w:val="00040472"/>
    <w:rsid w:val="00047711"/>
    <w:rsid w:val="00055BC7"/>
    <w:rsid w:val="000563E8"/>
    <w:rsid w:val="000614E6"/>
    <w:rsid w:val="00072BAC"/>
    <w:rsid w:val="00075045"/>
    <w:rsid w:val="00076849"/>
    <w:rsid w:val="00077734"/>
    <w:rsid w:val="000943CC"/>
    <w:rsid w:val="000943D0"/>
    <w:rsid w:val="00094B2E"/>
    <w:rsid w:val="000A14FF"/>
    <w:rsid w:val="000A296A"/>
    <w:rsid w:val="000B6814"/>
    <w:rsid w:val="000C0F5E"/>
    <w:rsid w:val="000C4A5F"/>
    <w:rsid w:val="000D2939"/>
    <w:rsid w:val="000E4C5A"/>
    <w:rsid w:val="00102BA7"/>
    <w:rsid w:val="001058F0"/>
    <w:rsid w:val="00117BD1"/>
    <w:rsid w:val="0012090E"/>
    <w:rsid w:val="00121373"/>
    <w:rsid w:val="001213D2"/>
    <w:rsid w:val="00123FF8"/>
    <w:rsid w:val="00124A16"/>
    <w:rsid w:val="001253DA"/>
    <w:rsid w:val="00125F62"/>
    <w:rsid w:val="001325A2"/>
    <w:rsid w:val="0013277A"/>
    <w:rsid w:val="00133392"/>
    <w:rsid w:val="0014386B"/>
    <w:rsid w:val="00144947"/>
    <w:rsid w:val="001449D4"/>
    <w:rsid w:val="00150825"/>
    <w:rsid w:val="001622D9"/>
    <w:rsid w:val="00165E60"/>
    <w:rsid w:val="00171307"/>
    <w:rsid w:val="001753E6"/>
    <w:rsid w:val="00176336"/>
    <w:rsid w:val="001855DE"/>
    <w:rsid w:val="00193C10"/>
    <w:rsid w:val="001A00DA"/>
    <w:rsid w:val="001A6895"/>
    <w:rsid w:val="001B7175"/>
    <w:rsid w:val="001C0E62"/>
    <w:rsid w:val="001C60FC"/>
    <w:rsid w:val="001C7B5A"/>
    <w:rsid w:val="001D008B"/>
    <w:rsid w:val="001D02EC"/>
    <w:rsid w:val="001D24A1"/>
    <w:rsid w:val="001D5AB8"/>
    <w:rsid w:val="001D6C94"/>
    <w:rsid w:val="00202348"/>
    <w:rsid w:val="00203E4D"/>
    <w:rsid w:val="00213DBC"/>
    <w:rsid w:val="002173D3"/>
    <w:rsid w:val="0022394D"/>
    <w:rsid w:val="00226E4E"/>
    <w:rsid w:val="002336B5"/>
    <w:rsid w:val="00240761"/>
    <w:rsid w:val="00243818"/>
    <w:rsid w:val="002455E7"/>
    <w:rsid w:val="002474EA"/>
    <w:rsid w:val="00252691"/>
    <w:rsid w:val="002539CB"/>
    <w:rsid w:val="002643CB"/>
    <w:rsid w:val="00276722"/>
    <w:rsid w:val="00280F73"/>
    <w:rsid w:val="00296EB8"/>
    <w:rsid w:val="00297869"/>
    <w:rsid w:val="002A1133"/>
    <w:rsid w:val="002A1E5D"/>
    <w:rsid w:val="002A5363"/>
    <w:rsid w:val="002A74B9"/>
    <w:rsid w:val="002B6400"/>
    <w:rsid w:val="002B78C8"/>
    <w:rsid w:val="002E324B"/>
    <w:rsid w:val="002E3FE0"/>
    <w:rsid w:val="002E69BA"/>
    <w:rsid w:val="002F3641"/>
    <w:rsid w:val="002F52C1"/>
    <w:rsid w:val="00302E4C"/>
    <w:rsid w:val="0030319D"/>
    <w:rsid w:val="00323765"/>
    <w:rsid w:val="00340C49"/>
    <w:rsid w:val="003524A0"/>
    <w:rsid w:val="00356717"/>
    <w:rsid w:val="0037064E"/>
    <w:rsid w:val="003733BB"/>
    <w:rsid w:val="00375DD8"/>
    <w:rsid w:val="0037795E"/>
    <w:rsid w:val="00380CC8"/>
    <w:rsid w:val="003915BD"/>
    <w:rsid w:val="00395409"/>
    <w:rsid w:val="00396CD2"/>
    <w:rsid w:val="003A2AF8"/>
    <w:rsid w:val="003A2F95"/>
    <w:rsid w:val="003A4F20"/>
    <w:rsid w:val="003D37AA"/>
    <w:rsid w:val="003D598F"/>
    <w:rsid w:val="003D664F"/>
    <w:rsid w:val="003E26CE"/>
    <w:rsid w:val="003E28BE"/>
    <w:rsid w:val="003E681E"/>
    <w:rsid w:val="003F6C93"/>
    <w:rsid w:val="004012E0"/>
    <w:rsid w:val="004019C7"/>
    <w:rsid w:val="00415839"/>
    <w:rsid w:val="0041694B"/>
    <w:rsid w:val="004175BE"/>
    <w:rsid w:val="00417615"/>
    <w:rsid w:val="00421E51"/>
    <w:rsid w:val="00450347"/>
    <w:rsid w:val="00454296"/>
    <w:rsid w:val="00454F24"/>
    <w:rsid w:val="00455ECC"/>
    <w:rsid w:val="00466F2F"/>
    <w:rsid w:val="004677EB"/>
    <w:rsid w:val="00471D9F"/>
    <w:rsid w:val="00486929"/>
    <w:rsid w:val="00487598"/>
    <w:rsid w:val="00490DF3"/>
    <w:rsid w:val="004922A0"/>
    <w:rsid w:val="004A0B97"/>
    <w:rsid w:val="004A6BC6"/>
    <w:rsid w:val="004A7973"/>
    <w:rsid w:val="004B2473"/>
    <w:rsid w:val="004B2852"/>
    <w:rsid w:val="004B60B8"/>
    <w:rsid w:val="004B7542"/>
    <w:rsid w:val="004C1D7A"/>
    <w:rsid w:val="004C3C13"/>
    <w:rsid w:val="004C4BA4"/>
    <w:rsid w:val="004C57B8"/>
    <w:rsid w:val="004D45A3"/>
    <w:rsid w:val="004D49C6"/>
    <w:rsid w:val="004D5FD1"/>
    <w:rsid w:val="004E4406"/>
    <w:rsid w:val="004F1A31"/>
    <w:rsid w:val="004F2BE3"/>
    <w:rsid w:val="004F4616"/>
    <w:rsid w:val="004F6DDD"/>
    <w:rsid w:val="00501C24"/>
    <w:rsid w:val="00502F45"/>
    <w:rsid w:val="00503240"/>
    <w:rsid w:val="0051549C"/>
    <w:rsid w:val="00526669"/>
    <w:rsid w:val="00526B46"/>
    <w:rsid w:val="00530673"/>
    <w:rsid w:val="00536F22"/>
    <w:rsid w:val="00550302"/>
    <w:rsid w:val="00551D9A"/>
    <w:rsid w:val="005525B4"/>
    <w:rsid w:val="005629A8"/>
    <w:rsid w:val="005707A8"/>
    <w:rsid w:val="00571A3C"/>
    <w:rsid w:val="00573C28"/>
    <w:rsid w:val="00580B48"/>
    <w:rsid w:val="0058276D"/>
    <w:rsid w:val="00582842"/>
    <w:rsid w:val="00590F54"/>
    <w:rsid w:val="00591CDA"/>
    <w:rsid w:val="005B20F4"/>
    <w:rsid w:val="005B56DF"/>
    <w:rsid w:val="005C2590"/>
    <w:rsid w:val="005C7AAE"/>
    <w:rsid w:val="005D155F"/>
    <w:rsid w:val="005D2EB1"/>
    <w:rsid w:val="005D2F2F"/>
    <w:rsid w:val="005D4711"/>
    <w:rsid w:val="005E6142"/>
    <w:rsid w:val="005F0DA7"/>
    <w:rsid w:val="005F11CE"/>
    <w:rsid w:val="0060154D"/>
    <w:rsid w:val="006133E2"/>
    <w:rsid w:val="00617BAA"/>
    <w:rsid w:val="00621BC4"/>
    <w:rsid w:val="00642EB7"/>
    <w:rsid w:val="00646732"/>
    <w:rsid w:val="00654A2A"/>
    <w:rsid w:val="006714EB"/>
    <w:rsid w:val="00673D14"/>
    <w:rsid w:val="006765BE"/>
    <w:rsid w:val="00686E31"/>
    <w:rsid w:val="00691A91"/>
    <w:rsid w:val="00697CFB"/>
    <w:rsid w:val="006B7598"/>
    <w:rsid w:val="006D3485"/>
    <w:rsid w:val="006E0BF9"/>
    <w:rsid w:val="006E3DB6"/>
    <w:rsid w:val="006E7044"/>
    <w:rsid w:val="006F0589"/>
    <w:rsid w:val="006F4335"/>
    <w:rsid w:val="00701977"/>
    <w:rsid w:val="0070342C"/>
    <w:rsid w:val="007044F4"/>
    <w:rsid w:val="007171AD"/>
    <w:rsid w:val="00721C95"/>
    <w:rsid w:val="0072236D"/>
    <w:rsid w:val="007263A1"/>
    <w:rsid w:val="00730939"/>
    <w:rsid w:val="00730E47"/>
    <w:rsid w:val="00732090"/>
    <w:rsid w:val="00734904"/>
    <w:rsid w:val="007378FF"/>
    <w:rsid w:val="00760CC6"/>
    <w:rsid w:val="007709EC"/>
    <w:rsid w:val="00782EEF"/>
    <w:rsid w:val="007865CE"/>
    <w:rsid w:val="00787B83"/>
    <w:rsid w:val="007904CD"/>
    <w:rsid w:val="00796045"/>
    <w:rsid w:val="007A00FB"/>
    <w:rsid w:val="007A08D3"/>
    <w:rsid w:val="007B0805"/>
    <w:rsid w:val="007B1973"/>
    <w:rsid w:val="007B1FBA"/>
    <w:rsid w:val="007B5891"/>
    <w:rsid w:val="007C41C4"/>
    <w:rsid w:val="007C452B"/>
    <w:rsid w:val="007C7B9B"/>
    <w:rsid w:val="007D3542"/>
    <w:rsid w:val="007F0A20"/>
    <w:rsid w:val="0080671B"/>
    <w:rsid w:val="00815DCA"/>
    <w:rsid w:val="00822C4E"/>
    <w:rsid w:val="00825D04"/>
    <w:rsid w:val="00835DD0"/>
    <w:rsid w:val="00837692"/>
    <w:rsid w:val="00837877"/>
    <w:rsid w:val="00845E85"/>
    <w:rsid w:val="00850C34"/>
    <w:rsid w:val="008510A4"/>
    <w:rsid w:val="008525A5"/>
    <w:rsid w:val="0085482C"/>
    <w:rsid w:val="0085715D"/>
    <w:rsid w:val="00861057"/>
    <w:rsid w:val="00863DDD"/>
    <w:rsid w:val="00865981"/>
    <w:rsid w:val="0086659E"/>
    <w:rsid w:val="008668E5"/>
    <w:rsid w:val="00871961"/>
    <w:rsid w:val="00876B86"/>
    <w:rsid w:val="008771D6"/>
    <w:rsid w:val="00882867"/>
    <w:rsid w:val="008861D3"/>
    <w:rsid w:val="00891559"/>
    <w:rsid w:val="008B7824"/>
    <w:rsid w:val="008C47E8"/>
    <w:rsid w:val="008D0DDF"/>
    <w:rsid w:val="008D1960"/>
    <w:rsid w:val="008D2903"/>
    <w:rsid w:val="008D3ACB"/>
    <w:rsid w:val="008E2537"/>
    <w:rsid w:val="008E6079"/>
    <w:rsid w:val="0091574D"/>
    <w:rsid w:val="00916AB7"/>
    <w:rsid w:val="00920FAD"/>
    <w:rsid w:val="009220A2"/>
    <w:rsid w:val="00922555"/>
    <w:rsid w:val="00922AC8"/>
    <w:rsid w:val="00936329"/>
    <w:rsid w:val="0093703E"/>
    <w:rsid w:val="00953DC9"/>
    <w:rsid w:val="0095530F"/>
    <w:rsid w:val="00960EC5"/>
    <w:rsid w:val="009776C5"/>
    <w:rsid w:val="009960EB"/>
    <w:rsid w:val="009B7726"/>
    <w:rsid w:val="009D4759"/>
    <w:rsid w:val="009D7875"/>
    <w:rsid w:val="009F241E"/>
    <w:rsid w:val="009F6994"/>
    <w:rsid w:val="00A04551"/>
    <w:rsid w:val="00A244E7"/>
    <w:rsid w:val="00A36A30"/>
    <w:rsid w:val="00A44666"/>
    <w:rsid w:val="00A6476A"/>
    <w:rsid w:val="00A66359"/>
    <w:rsid w:val="00A67DC2"/>
    <w:rsid w:val="00A67E70"/>
    <w:rsid w:val="00A76B81"/>
    <w:rsid w:val="00A82562"/>
    <w:rsid w:val="00A92CE7"/>
    <w:rsid w:val="00AA3C8B"/>
    <w:rsid w:val="00AC0BCD"/>
    <w:rsid w:val="00AC58EC"/>
    <w:rsid w:val="00AC7BA9"/>
    <w:rsid w:val="00AE1B99"/>
    <w:rsid w:val="00AE3113"/>
    <w:rsid w:val="00AE5CAA"/>
    <w:rsid w:val="00AE6BA5"/>
    <w:rsid w:val="00AF588E"/>
    <w:rsid w:val="00B03216"/>
    <w:rsid w:val="00B04217"/>
    <w:rsid w:val="00B149E2"/>
    <w:rsid w:val="00B358B2"/>
    <w:rsid w:val="00B41409"/>
    <w:rsid w:val="00B46819"/>
    <w:rsid w:val="00B5067A"/>
    <w:rsid w:val="00B51611"/>
    <w:rsid w:val="00B93472"/>
    <w:rsid w:val="00BA5BAB"/>
    <w:rsid w:val="00BA5EFB"/>
    <w:rsid w:val="00BA5FA0"/>
    <w:rsid w:val="00BC3463"/>
    <w:rsid w:val="00BC4A38"/>
    <w:rsid w:val="00BC5E99"/>
    <w:rsid w:val="00BC726F"/>
    <w:rsid w:val="00BE4E63"/>
    <w:rsid w:val="00BE5F6C"/>
    <w:rsid w:val="00BF474A"/>
    <w:rsid w:val="00BF5A33"/>
    <w:rsid w:val="00BF5EA6"/>
    <w:rsid w:val="00C02FD6"/>
    <w:rsid w:val="00C118AC"/>
    <w:rsid w:val="00C13C7A"/>
    <w:rsid w:val="00C314D3"/>
    <w:rsid w:val="00C40CC9"/>
    <w:rsid w:val="00C41BC6"/>
    <w:rsid w:val="00C44462"/>
    <w:rsid w:val="00C50DF7"/>
    <w:rsid w:val="00C555A9"/>
    <w:rsid w:val="00C5613C"/>
    <w:rsid w:val="00C66AE0"/>
    <w:rsid w:val="00C9291B"/>
    <w:rsid w:val="00C92EE0"/>
    <w:rsid w:val="00C9498F"/>
    <w:rsid w:val="00CB01F6"/>
    <w:rsid w:val="00CB047B"/>
    <w:rsid w:val="00CB1250"/>
    <w:rsid w:val="00CB5F5E"/>
    <w:rsid w:val="00CC3820"/>
    <w:rsid w:val="00CC67B6"/>
    <w:rsid w:val="00CC6FA7"/>
    <w:rsid w:val="00CC7A58"/>
    <w:rsid w:val="00CD09BE"/>
    <w:rsid w:val="00CE2007"/>
    <w:rsid w:val="00CE574B"/>
    <w:rsid w:val="00CF6978"/>
    <w:rsid w:val="00D0160D"/>
    <w:rsid w:val="00D1161A"/>
    <w:rsid w:val="00D12197"/>
    <w:rsid w:val="00D2182C"/>
    <w:rsid w:val="00D31EE2"/>
    <w:rsid w:val="00D322DD"/>
    <w:rsid w:val="00D463F8"/>
    <w:rsid w:val="00D5402C"/>
    <w:rsid w:val="00D67957"/>
    <w:rsid w:val="00D70CB7"/>
    <w:rsid w:val="00D718A6"/>
    <w:rsid w:val="00D72E6E"/>
    <w:rsid w:val="00D76ED7"/>
    <w:rsid w:val="00D81409"/>
    <w:rsid w:val="00D93552"/>
    <w:rsid w:val="00DB0F2B"/>
    <w:rsid w:val="00DB7F25"/>
    <w:rsid w:val="00DB7F69"/>
    <w:rsid w:val="00DC0DC1"/>
    <w:rsid w:val="00DC19F9"/>
    <w:rsid w:val="00DE5AC8"/>
    <w:rsid w:val="00E00F59"/>
    <w:rsid w:val="00E15767"/>
    <w:rsid w:val="00E236A2"/>
    <w:rsid w:val="00E26F6E"/>
    <w:rsid w:val="00E31564"/>
    <w:rsid w:val="00E31F08"/>
    <w:rsid w:val="00E33FC4"/>
    <w:rsid w:val="00E451E6"/>
    <w:rsid w:val="00E46EDB"/>
    <w:rsid w:val="00E47F1A"/>
    <w:rsid w:val="00E50D73"/>
    <w:rsid w:val="00E6572E"/>
    <w:rsid w:val="00E85DA9"/>
    <w:rsid w:val="00E87779"/>
    <w:rsid w:val="00EA18E6"/>
    <w:rsid w:val="00EB0D42"/>
    <w:rsid w:val="00EB19B7"/>
    <w:rsid w:val="00EB443B"/>
    <w:rsid w:val="00EC129E"/>
    <w:rsid w:val="00EE22ED"/>
    <w:rsid w:val="00EF7D61"/>
    <w:rsid w:val="00F014F7"/>
    <w:rsid w:val="00F052B9"/>
    <w:rsid w:val="00F22FD4"/>
    <w:rsid w:val="00F53D99"/>
    <w:rsid w:val="00F550A3"/>
    <w:rsid w:val="00F566BA"/>
    <w:rsid w:val="00F708D7"/>
    <w:rsid w:val="00F8527D"/>
    <w:rsid w:val="00FA1F6D"/>
    <w:rsid w:val="00FB053D"/>
    <w:rsid w:val="00FB0B7B"/>
    <w:rsid w:val="00FB5822"/>
    <w:rsid w:val="00FC1054"/>
    <w:rsid w:val="00FE4B01"/>
    <w:rsid w:val="00FE4D34"/>
    <w:rsid w:val="00FE69B3"/>
    <w:rsid w:val="00FF165D"/>
    <w:rsid w:val="00FF1F7F"/>
    <w:rsid w:val="00FF227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3A142B"/>
  <w15:docId w15:val="{652DAC3C-7FAB-4353-A45E-8370DEC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6A2"/>
    <w:pPr>
      <w:ind w:left="720"/>
      <w:contextualSpacing/>
    </w:pPr>
  </w:style>
  <w:style w:type="paragraph" w:styleId="NoSpacing">
    <w:name w:val="No Spacing"/>
    <w:uiPriority w:val="1"/>
    <w:qFormat/>
    <w:rsid w:val="00124A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28"/>
  </w:style>
  <w:style w:type="paragraph" w:styleId="BalloonText">
    <w:name w:val="Balloon Text"/>
    <w:basedOn w:val="Normal"/>
    <w:link w:val="BalloonTextChar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073C5"/>
    <w:rsid w:val="000A2C80"/>
    <w:rsid w:val="001224B3"/>
    <w:rsid w:val="00123BCD"/>
    <w:rsid w:val="0014017C"/>
    <w:rsid w:val="00191CC1"/>
    <w:rsid w:val="001D3EA4"/>
    <w:rsid w:val="001D40BE"/>
    <w:rsid w:val="001D6768"/>
    <w:rsid w:val="00232B3B"/>
    <w:rsid w:val="00296FE3"/>
    <w:rsid w:val="00392C76"/>
    <w:rsid w:val="00450768"/>
    <w:rsid w:val="004C4983"/>
    <w:rsid w:val="00573D12"/>
    <w:rsid w:val="00586C24"/>
    <w:rsid w:val="005A23CE"/>
    <w:rsid w:val="005C45F0"/>
    <w:rsid w:val="005E5F27"/>
    <w:rsid w:val="005F6B4B"/>
    <w:rsid w:val="00643E76"/>
    <w:rsid w:val="006A6A9F"/>
    <w:rsid w:val="006B704B"/>
    <w:rsid w:val="006D1A8E"/>
    <w:rsid w:val="007B21F5"/>
    <w:rsid w:val="007E49E6"/>
    <w:rsid w:val="008164B5"/>
    <w:rsid w:val="008473AE"/>
    <w:rsid w:val="00957BC2"/>
    <w:rsid w:val="00966B93"/>
    <w:rsid w:val="009C6AF7"/>
    <w:rsid w:val="00AF03E4"/>
    <w:rsid w:val="00B13320"/>
    <w:rsid w:val="00B4272D"/>
    <w:rsid w:val="00B72630"/>
    <w:rsid w:val="00B864EC"/>
    <w:rsid w:val="00BB0C49"/>
    <w:rsid w:val="00BD71D1"/>
    <w:rsid w:val="00C814E1"/>
    <w:rsid w:val="00C97B1D"/>
    <w:rsid w:val="00CF123E"/>
    <w:rsid w:val="00D0753D"/>
    <w:rsid w:val="00D17F87"/>
    <w:rsid w:val="00D24B89"/>
    <w:rsid w:val="00D271EB"/>
    <w:rsid w:val="00D4789D"/>
    <w:rsid w:val="00D57A83"/>
    <w:rsid w:val="00DE4B97"/>
    <w:rsid w:val="00E01059"/>
    <w:rsid w:val="00E161E9"/>
    <w:rsid w:val="00E33128"/>
    <w:rsid w:val="00E71CCF"/>
    <w:rsid w:val="00EA3988"/>
    <w:rsid w:val="00EC279F"/>
    <w:rsid w:val="00ED3542"/>
    <w:rsid w:val="00F64F81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  <w:style w:type="paragraph" w:customStyle="1" w:styleId="AB80B56B58751B45ABFA5ED148887701">
    <w:name w:val="AB80B56B58751B45ABFA5ED148887701"/>
    <w:rsid w:val="006D1A8E"/>
  </w:style>
  <w:style w:type="paragraph" w:customStyle="1" w:styleId="1F78AE6070650B43A8BA29330D5A07D2">
    <w:name w:val="1F78AE6070650B43A8BA29330D5A07D2"/>
    <w:rsid w:val="006D1A8E"/>
  </w:style>
  <w:style w:type="paragraph" w:customStyle="1" w:styleId="2F76024773C71A4CA91C5A8E3A83E0C8">
    <w:name w:val="2F76024773C71A4CA91C5A8E3A83E0C8"/>
    <w:rsid w:val="006D1A8E"/>
  </w:style>
  <w:style w:type="paragraph" w:customStyle="1" w:styleId="0BF36D48361B554A90DF1282EB0D46AF">
    <w:name w:val="0BF36D48361B554A90DF1282EB0D46AF"/>
    <w:rsid w:val="006D1A8E"/>
  </w:style>
  <w:style w:type="paragraph" w:customStyle="1" w:styleId="EC9E641CFA99504798D6F2D0430D20FA">
    <w:name w:val="EC9E641CFA99504798D6F2D0430D20FA"/>
    <w:rsid w:val="006D1A8E"/>
  </w:style>
  <w:style w:type="paragraph" w:customStyle="1" w:styleId="583B599265F1AC4599AF13D87275015C">
    <w:name w:val="583B599265F1AC4599AF13D87275015C"/>
    <w:rsid w:val="006D1A8E"/>
  </w:style>
  <w:style w:type="paragraph" w:customStyle="1" w:styleId="0E279C5F559E024D9C6B63929366E9AD">
    <w:name w:val="0E279C5F559E024D9C6B63929366E9AD"/>
    <w:rsid w:val="006D1A8E"/>
  </w:style>
  <w:style w:type="paragraph" w:customStyle="1" w:styleId="F942042A57F4D440810ADA697BC5F96B">
    <w:name w:val="F942042A57F4D440810ADA697BC5F96B"/>
    <w:rsid w:val="006D1A8E"/>
  </w:style>
  <w:style w:type="paragraph" w:customStyle="1" w:styleId="57C8966FAE967545BABBC5C0708E1B7C">
    <w:name w:val="57C8966FAE967545BABBC5C0708E1B7C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32BC1-D292-5342-A70E-3B015C55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</dc:creator>
  <cp:keywords/>
  <dc:description/>
  <cp:lastModifiedBy>Liisi-Maria Muuli</cp:lastModifiedBy>
  <cp:revision>2</cp:revision>
  <cp:lastPrinted>2020-02-17T11:38:00Z</cp:lastPrinted>
  <dcterms:created xsi:type="dcterms:W3CDTF">2020-05-25T07:43:00Z</dcterms:created>
  <dcterms:modified xsi:type="dcterms:W3CDTF">2020-05-25T07:43:00Z</dcterms:modified>
</cp:coreProperties>
</file>